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415E" w14:textId="3DE03A79" w:rsidR="00306D65" w:rsidRPr="00BE50D8" w:rsidRDefault="00306D65" w:rsidP="00306D65">
      <w:pPr>
        <w:spacing w:before="0" w:after="0" w:line="240" w:lineRule="auto"/>
        <w:rPr>
          <w:rFonts w:eastAsia="Times New Roman" w:cs="Times New Roman"/>
        </w:rPr>
      </w:pPr>
    </w:p>
    <w:tbl>
      <w:tblPr>
        <w:tblStyle w:val="GridTable3-Accent3"/>
        <w:tblW w:w="0" w:type="auto"/>
        <w:tblInd w:w="5" w:type="dxa"/>
        <w:tblLook w:val="04A0" w:firstRow="1" w:lastRow="0" w:firstColumn="1" w:lastColumn="0" w:noHBand="0" w:noVBand="1"/>
      </w:tblPr>
      <w:tblGrid>
        <w:gridCol w:w="1911"/>
        <w:gridCol w:w="6854"/>
        <w:gridCol w:w="1310"/>
      </w:tblGrid>
      <w:tr w:rsidR="00D30344" w14:paraId="6E6BD6BC" w14:textId="77777777" w:rsidTr="00B32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02FE7F20" w14:textId="48DDD638" w:rsidR="00D30344" w:rsidRPr="00D30344" w:rsidRDefault="00D30344" w:rsidP="00D30344">
            <w:pPr>
              <w:tabs>
                <w:tab w:val="left" w:pos="6078"/>
              </w:tabs>
              <w:spacing w:after="0"/>
              <w:rPr>
                <w:spacing w:val="10"/>
              </w:rPr>
            </w:pPr>
            <w:r w:rsidRPr="00D30344">
              <w:rPr>
                <w:spacing w:val="10"/>
              </w:rPr>
              <w:t>Criteria</w:t>
            </w:r>
          </w:p>
        </w:tc>
        <w:tc>
          <w:tcPr>
            <w:tcW w:w="0" w:type="auto"/>
          </w:tcPr>
          <w:p w14:paraId="785FAA31" w14:textId="2D37F378" w:rsidR="00D30344" w:rsidRPr="00D30344" w:rsidRDefault="00D30344" w:rsidP="00D303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42932"/>
                <w:spacing w:val="10"/>
              </w:rPr>
            </w:pPr>
            <w:r w:rsidRPr="00D30344">
              <w:rPr>
                <w:color w:val="042932"/>
                <w:spacing w:val="10"/>
              </w:rPr>
              <w:t>Requirement</w:t>
            </w:r>
          </w:p>
        </w:tc>
        <w:tc>
          <w:tcPr>
            <w:tcW w:w="0" w:type="auto"/>
          </w:tcPr>
          <w:p w14:paraId="09110EA7" w14:textId="16D87800" w:rsidR="00D30344" w:rsidRPr="00D30344" w:rsidRDefault="00D30344" w:rsidP="00D303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/>
                <w:bCs/>
              </w:rPr>
            </w:pPr>
            <w:r w:rsidRPr="00D30344">
              <w:rPr>
                <w:rStyle w:val="IntenseEmphasis"/>
                <w:b/>
                <w:bCs/>
              </w:rPr>
              <w:t>Compliant / N/A</w:t>
            </w:r>
          </w:p>
        </w:tc>
      </w:tr>
      <w:tr w:rsidR="00D30344" w14:paraId="4B3DCEAE" w14:textId="77777777" w:rsidTr="009E1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AF1D30" w14:textId="39205AAB" w:rsidR="00D30344" w:rsidRDefault="00D30344" w:rsidP="00D30344">
            <w:pPr>
              <w:tabs>
                <w:tab w:val="left" w:pos="6078"/>
              </w:tabs>
              <w:spacing w:after="0"/>
              <w:rPr>
                <w:rStyle w:val="IntenseEmphasis"/>
                <w:b w:val="0"/>
                <w:bCs w:val="0"/>
              </w:rPr>
            </w:pPr>
            <w:r>
              <w:rPr>
                <w:b/>
                <w:bCs/>
                <w:spacing w:val="10"/>
              </w:rPr>
              <w:t>Current Homelessness Verification</w:t>
            </w:r>
          </w:p>
        </w:tc>
        <w:tc>
          <w:tcPr>
            <w:tcW w:w="0" w:type="auto"/>
          </w:tcPr>
          <w:p w14:paraId="294311E3" w14:textId="77777777" w:rsidR="00D30344" w:rsidRDefault="00D30344" w:rsidP="00D30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42932"/>
                <w:spacing w:val="10"/>
              </w:rPr>
            </w:pPr>
            <w:r w:rsidRPr="00560F9B">
              <w:rPr>
                <w:b/>
                <w:bCs/>
                <w:color w:val="042932"/>
                <w:spacing w:val="10"/>
              </w:rPr>
              <w:t>Third party documentation</w:t>
            </w:r>
          </w:p>
          <w:p w14:paraId="0D11FB0C" w14:textId="77777777" w:rsidR="00D30344" w:rsidRPr="00560F9B" w:rsidRDefault="00D30344" w:rsidP="00D30344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560F9B">
              <w:rPr>
                <w:rStyle w:val="IntenseEmphasis"/>
                <w:b w:val="0"/>
                <w:bCs w:val="0"/>
              </w:rPr>
              <w:t>Place not meant for human habitation</w:t>
            </w:r>
          </w:p>
          <w:p w14:paraId="05D8BD13" w14:textId="77777777" w:rsidR="00D30344" w:rsidRDefault="00D30344" w:rsidP="00D30344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560F9B">
              <w:rPr>
                <w:rStyle w:val="IntenseEmphasis"/>
                <w:b w:val="0"/>
                <w:bCs w:val="0"/>
              </w:rPr>
              <w:t>Shelter / safe haven</w:t>
            </w:r>
          </w:p>
          <w:p w14:paraId="66DA40D7" w14:textId="77777777" w:rsidR="00D30344" w:rsidRDefault="00D30344" w:rsidP="00D30344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>
              <w:rPr>
                <w:rStyle w:val="IntenseEmphasis"/>
                <w:b w:val="0"/>
                <w:bCs w:val="0"/>
              </w:rPr>
              <w:t>Institutional care facility (fewer than 90 days)</w:t>
            </w:r>
          </w:p>
          <w:p w14:paraId="5DF6681F" w14:textId="77777777" w:rsidR="00D30344" w:rsidRDefault="00D30344" w:rsidP="00D30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42932"/>
                <w:spacing w:val="10"/>
              </w:rPr>
            </w:pPr>
          </w:p>
          <w:p w14:paraId="48FF922E" w14:textId="51055C4E" w:rsidR="00D30344" w:rsidRDefault="00D30344" w:rsidP="00D30344">
            <w:pPr>
              <w:tabs>
                <w:tab w:val="left" w:pos="6078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560F9B">
              <w:rPr>
                <w:b/>
                <w:bCs/>
                <w:color w:val="042932"/>
                <w:spacing w:val="10"/>
              </w:rPr>
              <w:t xml:space="preserve">Documentation </w:t>
            </w:r>
            <w:r>
              <w:rPr>
                <w:b/>
                <w:bCs/>
                <w:color w:val="042932"/>
                <w:spacing w:val="10"/>
              </w:rPr>
              <w:t>relates to a night</w:t>
            </w:r>
            <w:r w:rsidRPr="00560F9B">
              <w:rPr>
                <w:b/>
                <w:bCs/>
                <w:color w:val="042932"/>
                <w:spacing w:val="10"/>
              </w:rPr>
              <w:t xml:space="preserve"> within 14 days prior to enrollment</w:t>
            </w:r>
          </w:p>
        </w:tc>
        <w:tc>
          <w:tcPr>
            <w:tcW w:w="0" w:type="auto"/>
          </w:tcPr>
          <w:p w14:paraId="55B2FD84" w14:textId="69E10B69" w:rsidR="00D30344" w:rsidRPr="003C40DB" w:rsidRDefault="007F36EF" w:rsidP="00D30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sz w:val="36"/>
                <w:szCs w:val="30"/>
              </w:rPr>
            </w:pPr>
            <w:sdt>
              <w:sdtPr>
                <w:rPr>
                  <w:rStyle w:val="IntenseEmphasis"/>
                  <w:sz w:val="36"/>
                  <w:szCs w:val="30"/>
                </w:rPr>
                <w:id w:val="2723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D30344">
                  <w:rPr>
                    <w:rStyle w:val="IntenseEmphasis"/>
                    <w:rFonts w:ascii="MS Gothic" w:eastAsia="MS Gothic" w:hAnsi="MS Gothic" w:hint="eastAsia"/>
                    <w:sz w:val="36"/>
                    <w:szCs w:val="30"/>
                  </w:rPr>
                  <w:t>☐</w:t>
                </w:r>
              </w:sdtContent>
            </w:sdt>
          </w:p>
          <w:p w14:paraId="4EB4A158" w14:textId="4823B75B" w:rsidR="00D30344" w:rsidRPr="003C40DB" w:rsidRDefault="00D30344" w:rsidP="00D30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sz w:val="36"/>
                <w:szCs w:val="30"/>
              </w:rPr>
            </w:pPr>
          </w:p>
          <w:p w14:paraId="029E987F" w14:textId="77777777" w:rsidR="00D30344" w:rsidRPr="00560F9B" w:rsidRDefault="00D30344" w:rsidP="00D30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sz w:val="21"/>
              </w:rPr>
            </w:pPr>
          </w:p>
          <w:p w14:paraId="0F97BD17" w14:textId="29018E44" w:rsidR="00D30344" w:rsidRDefault="007F36EF" w:rsidP="00D30344">
            <w:pPr>
              <w:tabs>
                <w:tab w:val="left" w:pos="6078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sdt>
              <w:sdtPr>
                <w:rPr>
                  <w:rStyle w:val="IntenseEmphasis"/>
                  <w:sz w:val="36"/>
                  <w:szCs w:val="30"/>
                </w:rPr>
                <w:id w:val="-96126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D30344">
                  <w:rPr>
                    <w:rStyle w:val="IntenseEmphasis"/>
                    <w:rFonts w:ascii="MS Gothic" w:eastAsia="MS Gothic" w:hAnsi="MS Gothic" w:hint="eastAsia"/>
                    <w:sz w:val="36"/>
                    <w:szCs w:val="30"/>
                  </w:rPr>
                  <w:t>☐</w:t>
                </w:r>
              </w:sdtContent>
            </w:sdt>
          </w:p>
        </w:tc>
      </w:tr>
      <w:tr w:rsidR="00D30344" w14:paraId="1BE02EDB" w14:textId="77777777" w:rsidTr="009E150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2ED350" w14:textId="362DD69A" w:rsidR="00D30344" w:rsidRDefault="00D30344" w:rsidP="00D30344">
            <w:pPr>
              <w:tabs>
                <w:tab w:val="left" w:pos="6078"/>
              </w:tabs>
              <w:spacing w:after="0"/>
              <w:rPr>
                <w:rStyle w:val="IntenseEmphasis"/>
                <w:b w:val="0"/>
                <w:bCs w:val="0"/>
              </w:rPr>
            </w:pPr>
            <w:r>
              <w:rPr>
                <w:b/>
                <w:bCs/>
                <w:spacing w:val="10"/>
              </w:rPr>
              <w:t xml:space="preserve">Chronic </w:t>
            </w:r>
            <w:r w:rsidRPr="00A8202C">
              <w:rPr>
                <w:b/>
                <w:bCs/>
                <w:spacing w:val="10"/>
              </w:rPr>
              <w:t>Homeless</w:t>
            </w:r>
            <w:r>
              <w:rPr>
                <w:b/>
                <w:bCs/>
                <w:spacing w:val="10"/>
              </w:rPr>
              <w:t>ness</w:t>
            </w:r>
            <w:r w:rsidRPr="00A8202C">
              <w:rPr>
                <w:b/>
                <w:bCs/>
                <w:spacing w:val="10"/>
              </w:rPr>
              <w:t xml:space="preserve"> Verification</w:t>
            </w:r>
          </w:p>
        </w:tc>
        <w:tc>
          <w:tcPr>
            <w:tcW w:w="0" w:type="auto"/>
          </w:tcPr>
          <w:p w14:paraId="178E9C80" w14:textId="77777777" w:rsidR="00D30344" w:rsidRDefault="00D30344" w:rsidP="00D30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0F9B">
              <w:rPr>
                <w:b/>
                <w:bCs/>
                <w:color w:val="042932"/>
                <w:spacing w:val="10"/>
              </w:rPr>
              <w:t>Third party documentation for at least 9 of 12 months</w:t>
            </w:r>
            <w:r w:rsidRPr="00A8202C">
              <w:rPr>
                <w:rStyle w:val="IntenseEmphasis"/>
              </w:rPr>
              <w:t xml:space="preserve"> </w:t>
            </w:r>
          </w:p>
          <w:p w14:paraId="5516AA13" w14:textId="77777777" w:rsidR="00D30344" w:rsidRPr="00033A55" w:rsidRDefault="00D30344" w:rsidP="00D30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  <w:color w:val="auto"/>
                <w:spacing w:val="0"/>
                <w:sz w:val="22"/>
                <w:szCs w:val="22"/>
              </w:rPr>
            </w:pPr>
          </w:p>
          <w:p w14:paraId="618770FE" w14:textId="77777777" w:rsidR="00D30344" w:rsidRPr="00A8202C" w:rsidRDefault="00D30344" w:rsidP="00D30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  <w:r w:rsidRPr="00A8202C">
              <w:rPr>
                <w:rStyle w:val="IntenseEmphasis"/>
              </w:rPr>
              <w:t>Total of 12 months of homelessness</w:t>
            </w:r>
            <w:r>
              <w:rPr>
                <w:rStyle w:val="IntenseEmphasis"/>
              </w:rPr>
              <w:t xml:space="preserve"> (continuous or </w:t>
            </w:r>
            <w:r w:rsidRPr="00A8202C">
              <w:rPr>
                <w:rStyle w:val="IntenseEmphasis"/>
              </w:rPr>
              <w:t xml:space="preserve">4 episodes </w:t>
            </w:r>
            <w:r>
              <w:rPr>
                <w:rStyle w:val="IntenseEmphasis"/>
              </w:rPr>
              <w:t>w</w:t>
            </w:r>
            <w:r w:rsidRPr="00A8202C">
              <w:rPr>
                <w:rStyle w:val="IntenseEmphasis"/>
              </w:rPr>
              <w:t>ithin 3 years</w:t>
            </w:r>
            <w:r>
              <w:rPr>
                <w:rStyle w:val="IntenseEmphasis"/>
              </w:rPr>
              <w:t>)</w:t>
            </w:r>
          </w:p>
          <w:p w14:paraId="2406B52A" w14:textId="77777777" w:rsidR="00D30344" w:rsidRPr="00560F9B" w:rsidRDefault="00D30344" w:rsidP="00D30344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560F9B">
              <w:rPr>
                <w:rStyle w:val="IntenseEmphasis"/>
                <w:b w:val="0"/>
                <w:bCs w:val="0"/>
              </w:rPr>
              <w:t>Place not meant for human habitation</w:t>
            </w:r>
          </w:p>
          <w:p w14:paraId="3060CD86" w14:textId="77777777" w:rsidR="00D30344" w:rsidRDefault="00D30344" w:rsidP="00D30344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560F9B">
              <w:rPr>
                <w:rStyle w:val="IntenseEmphasis"/>
                <w:b w:val="0"/>
                <w:bCs w:val="0"/>
              </w:rPr>
              <w:t>Shelter / safe haven</w:t>
            </w:r>
          </w:p>
          <w:p w14:paraId="0CB9492D" w14:textId="77777777" w:rsidR="00D30344" w:rsidRDefault="00D30344" w:rsidP="00D30344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560F9B">
              <w:rPr>
                <w:rStyle w:val="IntenseEmphasis"/>
                <w:b w:val="0"/>
                <w:bCs w:val="0"/>
              </w:rPr>
              <w:t>Break in homelessness is defined as 7 or more consecutive nights</w:t>
            </w:r>
          </w:p>
          <w:p w14:paraId="3B38FF5E" w14:textId="77777777" w:rsidR="00D30344" w:rsidRDefault="00D30344" w:rsidP="00D30344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560F9B">
              <w:rPr>
                <w:rStyle w:val="IntenseEmphasis"/>
                <w:b w:val="0"/>
                <w:bCs w:val="0"/>
              </w:rPr>
              <w:t xml:space="preserve">Stays in institutions are </w:t>
            </w:r>
            <w:r w:rsidRPr="002124DB">
              <w:rPr>
                <w:rStyle w:val="IntenseEmphasis"/>
              </w:rPr>
              <w:t>NOT</w:t>
            </w:r>
            <w:r w:rsidRPr="00560F9B">
              <w:rPr>
                <w:rStyle w:val="IntenseEmphasis"/>
                <w:b w:val="0"/>
                <w:bCs w:val="0"/>
              </w:rPr>
              <w:t xml:space="preserve"> considered a break if the stay is fewer than 90 days and literally homeless immediately prior </w:t>
            </w:r>
          </w:p>
          <w:p w14:paraId="14A97F96" w14:textId="77777777" w:rsidR="00D30344" w:rsidRPr="00560F9B" w:rsidRDefault="00D30344" w:rsidP="00D3034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</w:p>
          <w:p w14:paraId="286D5F55" w14:textId="45904714" w:rsidR="00D30344" w:rsidRDefault="00D30344" w:rsidP="00D30344">
            <w:pPr>
              <w:tabs>
                <w:tab w:val="left" w:pos="6078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>
              <w:rPr>
                <w:rStyle w:val="IntenseEmphasis"/>
                <w:b w:val="0"/>
                <w:bCs w:val="0"/>
              </w:rPr>
              <w:t>*</w:t>
            </w:r>
            <w:r w:rsidRPr="00A03389">
              <w:rPr>
                <w:rStyle w:val="IntenseEmphasis"/>
                <w:b w:val="0"/>
                <w:bCs w:val="0"/>
              </w:rPr>
              <w:t xml:space="preserve">*Please see </w:t>
            </w:r>
            <w:hyperlink r:id="rId8" w:history="1">
              <w:r w:rsidRPr="008D1923">
                <w:rPr>
                  <w:rStyle w:val="Hyperlink"/>
                  <w:spacing w:val="10"/>
                </w:rPr>
                <w:t>Addendum 1: COVID-19 Waivers</w:t>
              </w:r>
            </w:hyperlink>
            <w:r w:rsidRPr="00A03389">
              <w:rPr>
                <w:rStyle w:val="IntenseEmphasis"/>
                <w:b w:val="0"/>
                <w:bCs w:val="0"/>
              </w:rPr>
              <w:t>, for information on temporary COVID-19 HUD Waivers regarding</w:t>
            </w:r>
            <w:r>
              <w:rPr>
                <w:rStyle w:val="IntenseEmphasis"/>
                <w:b w:val="0"/>
                <w:bCs w:val="0"/>
              </w:rPr>
              <w:t xml:space="preserve"> eligibility</w:t>
            </w:r>
            <w:r w:rsidRPr="00A03389">
              <w:rPr>
                <w:rStyle w:val="IntenseEmphasis"/>
                <w:b w:val="0"/>
                <w:bCs w:val="0"/>
              </w:rPr>
              <w:t xml:space="preserve"> </w:t>
            </w:r>
            <w:r>
              <w:rPr>
                <w:rStyle w:val="IntenseEmphasis"/>
                <w:b w:val="0"/>
                <w:bCs w:val="0"/>
              </w:rPr>
              <w:t>and institutional stay limits</w:t>
            </w:r>
            <w:r w:rsidRPr="00A03389">
              <w:rPr>
                <w:rStyle w:val="IntenseEmphasis"/>
                <w:b w:val="0"/>
                <w:bCs w:val="0"/>
              </w:rPr>
              <w:t xml:space="preserve">.**  </w:t>
            </w:r>
          </w:p>
        </w:tc>
        <w:tc>
          <w:tcPr>
            <w:tcW w:w="0" w:type="auto"/>
          </w:tcPr>
          <w:p w14:paraId="4B039CD6" w14:textId="77777777" w:rsidR="00D30344" w:rsidRPr="003C40DB" w:rsidRDefault="007F36EF" w:rsidP="00D30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36"/>
                <w:szCs w:val="30"/>
              </w:rPr>
            </w:pPr>
            <w:sdt>
              <w:sdtPr>
                <w:rPr>
                  <w:rStyle w:val="IntenseEmphasis"/>
                  <w:sz w:val="36"/>
                  <w:szCs w:val="30"/>
                </w:rPr>
                <w:id w:val="-168380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D30344">
                  <w:rPr>
                    <w:rStyle w:val="IntenseEmphasis"/>
                    <w:rFonts w:ascii="MS Gothic" w:eastAsia="MS Gothic" w:hAnsi="MS Gothic" w:hint="eastAsia"/>
                    <w:sz w:val="36"/>
                    <w:szCs w:val="30"/>
                  </w:rPr>
                  <w:t>☐</w:t>
                </w:r>
              </w:sdtContent>
            </w:sdt>
          </w:p>
          <w:p w14:paraId="64A49E06" w14:textId="77777777" w:rsidR="00D30344" w:rsidRPr="003C40DB" w:rsidRDefault="007F36EF" w:rsidP="00D30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36"/>
                <w:szCs w:val="30"/>
              </w:rPr>
            </w:pPr>
            <w:sdt>
              <w:sdtPr>
                <w:rPr>
                  <w:rStyle w:val="IntenseEmphasis"/>
                  <w:sz w:val="36"/>
                  <w:szCs w:val="30"/>
                </w:rPr>
                <w:id w:val="-45894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D30344">
                  <w:rPr>
                    <w:rStyle w:val="IntenseEmphasis"/>
                    <w:rFonts w:ascii="MS Gothic" w:eastAsia="MS Gothic" w:hAnsi="MS Gothic" w:hint="eastAsia"/>
                    <w:sz w:val="36"/>
                    <w:szCs w:val="30"/>
                  </w:rPr>
                  <w:t>☐</w:t>
                </w:r>
              </w:sdtContent>
            </w:sdt>
          </w:p>
          <w:p w14:paraId="1A4F35AE" w14:textId="77777777" w:rsidR="00D30344" w:rsidRPr="003C40DB" w:rsidRDefault="00D30344" w:rsidP="00D30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36"/>
                <w:szCs w:val="30"/>
              </w:rPr>
            </w:pPr>
          </w:p>
          <w:p w14:paraId="6BCB2475" w14:textId="77777777" w:rsidR="00D30344" w:rsidRDefault="00D30344" w:rsidP="00D30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36"/>
                <w:szCs w:val="30"/>
              </w:rPr>
            </w:pPr>
          </w:p>
          <w:p w14:paraId="6B428AF2" w14:textId="77777777" w:rsidR="00D30344" w:rsidRDefault="00D30344" w:rsidP="00D30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36"/>
                <w:szCs w:val="30"/>
              </w:rPr>
            </w:pPr>
          </w:p>
          <w:p w14:paraId="72D95C39" w14:textId="77777777" w:rsidR="00D30344" w:rsidRPr="00560F9B" w:rsidRDefault="00D30344" w:rsidP="00D30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36"/>
                <w:szCs w:val="30"/>
              </w:rPr>
            </w:pPr>
            <w:r>
              <w:rPr>
                <w:rStyle w:val="IntenseEmphasis"/>
                <w:sz w:val="36"/>
                <w:szCs w:val="30"/>
              </w:rPr>
              <w:br/>
            </w:r>
          </w:p>
          <w:p w14:paraId="06EF0D5C" w14:textId="77777777" w:rsidR="00D30344" w:rsidRDefault="00D30344" w:rsidP="00D30344">
            <w:pPr>
              <w:tabs>
                <w:tab w:val="left" w:pos="6078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</w:p>
        </w:tc>
      </w:tr>
      <w:tr w:rsidR="00D30344" w14:paraId="68C0DBDD" w14:textId="77777777" w:rsidTr="009E1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725663" w14:textId="17B3EFB8" w:rsidR="00D30344" w:rsidRDefault="00D30344" w:rsidP="00D30344">
            <w:pPr>
              <w:tabs>
                <w:tab w:val="left" w:pos="6078"/>
              </w:tabs>
              <w:spacing w:after="0"/>
              <w:rPr>
                <w:rStyle w:val="IntenseEmphasis"/>
                <w:b w:val="0"/>
                <w:bCs w:val="0"/>
              </w:rPr>
            </w:pPr>
            <w:r>
              <w:rPr>
                <w:rStyle w:val="IntenseEmphasis"/>
              </w:rPr>
              <w:t>Disability Verification</w:t>
            </w:r>
          </w:p>
        </w:tc>
        <w:tc>
          <w:tcPr>
            <w:tcW w:w="0" w:type="auto"/>
          </w:tcPr>
          <w:p w14:paraId="6D0026CE" w14:textId="77777777" w:rsidR="00D30344" w:rsidRPr="00560F9B" w:rsidRDefault="00D30344" w:rsidP="00D30344">
            <w:pPr>
              <w:pStyle w:val="ListParagraph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560F9B">
              <w:rPr>
                <w:rStyle w:val="IntenseEmphasis"/>
                <w:b w:val="0"/>
                <w:bCs w:val="0"/>
              </w:rPr>
              <w:t xml:space="preserve">Developmental </w:t>
            </w:r>
            <w:proofErr w:type="gramStart"/>
            <w:r w:rsidRPr="00560F9B">
              <w:rPr>
                <w:rStyle w:val="IntenseEmphasis"/>
                <w:b w:val="0"/>
                <w:bCs w:val="0"/>
              </w:rPr>
              <w:t>disability;</w:t>
            </w:r>
            <w:proofErr w:type="gramEnd"/>
          </w:p>
          <w:p w14:paraId="39DD992F" w14:textId="77777777" w:rsidR="00D30344" w:rsidRPr="00560F9B" w:rsidRDefault="00D30344" w:rsidP="00D30344">
            <w:pPr>
              <w:pStyle w:val="ListParagraph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560F9B">
              <w:rPr>
                <w:rStyle w:val="IntenseEmphasis"/>
                <w:b w:val="0"/>
                <w:bCs w:val="0"/>
              </w:rPr>
              <w:t xml:space="preserve">HIV/AIDS; </w:t>
            </w:r>
            <w:r w:rsidRPr="00A8202C">
              <w:rPr>
                <w:rStyle w:val="IntenseEmphasis"/>
              </w:rPr>
              <w:t>OR</w:t>
            </w:r>
          </w:p>
          <w:p w14:paraId="054A6CBB" w14:textId="77777777" w:rsidR="00D30344" w:rsidRPr="00560F9B" w:rsidRDefault="00D30344" w:rsidP="00D30344">
            <w:pPr>
              <w:pStyle w:val="ListParagraph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560F9B">
              <w:rPr>
                <w:rStyle w:val="IntenseEmphasis"/>
                <w:b w:val="0"/>
                <w:bCs w:val="0"/>
              </w:rPr>
              <w:t>Physical, mental</w:t>
            </w:r>
            <w:r>
              <w:rPr>
                <w:rStyle w:val="IntenseEmphasis"/>
                <w:b w:val="0"/>
                <w:bCs w:val="0"/>
              </w:rPr>
              <w:t>,</w:t>
            </w:r>
            <w:r w:rsidRPr="00560F9B">
              <w:rPr>
                <w:rStyle w:val="IntenseEmphasis"/>
                <w:b w:val="0"/>
                <w:bCs w:val="0"/>
              </w:rPr>
              <w:t xml:space="preserve"> or emotional impairment that:</w:t>
            </w:r>
          </w:p>
          <w:p w14:paraId="1339EE72" w14:textId="77777777" w:rsidR="00D30344" w:rsidRPr="00560F9B" w:rsidRDefault="00D30344" w:rsidP="00D30344">
            <w:pPr>
              <w:pStyle w:val="ListParagraph"/>
              <w:numPr>
                <w:ilvl w:val="1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560F9B">
              <w:rPr>
                <w:rStyle w:val="IntenseEmphasis"/>
                <w:b w:val="0"/>
                <w:bCs w:val="0"/>
              </w:rPr>
              <w:t xml:space="preserve">Is expected to be long term or indefinite duration </w:t>
            </w:r>
            <w:r w:rsidRPr="00A8202C">
              <w:rPr>
                <w:rStyle w:val="IntenseEmphasis"/>
              </w:rPr>
              <w:t>AND</w:t>
            </w:r>
          </w:p>
          <w:p w14:paraId="307D3AD8" w14:textId="77777777" w:rsidR="00D30344" w:rsidRPr="00560F9B" w:rsidRDefault="00D30344" w:rsidP="00D30344">
            <w:pPr>
              <w:pStyle w:val="ListParagraph"/>
              <w:numPr>
                <w:ilvl w:val="1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560F9B">
              <w:rPr>
                <w:rStyle w:val="IntenseEmphasis"/>
                <w:b w:val="0"/>
                <w:bCs w:val="0"/>
              </w:rPr>
              <w:t>Impedes their ability to live independently</w:t>
            </w:r>
          </w:p>
          <w:p w14:paraId="4F47497C" w14:textId="77777777" w:rsidR="00D30344" w:rsidRDefault="00D30344" w:rsidP="00D30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</w:p>
          <w:p w14:paraId="7768CABC" w14:textId="7CDAEBCA" w:rsidR="00D30344" w:rsidRDefault="00D30344" w:rsidP="00D30344">
            <w:pPr>
              <w:tabs>
                <w:tab w:val="left" w:pos="6078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>
              <w:rPr>
                <w:rStyle w:val="IntenseEmphasis"/>
                <w:b w:val="0"/>
                <w:bCs w:val="0"/>
              </w:rPr>
              <w:t>*</w:t>
            </w:r>
            <w:r w:rsidRPr="00A03389">
              <w:rPr>
                <w:rStyle w:val="IntenseEmphasis"/>
                <w:b w:val="0"/>
                <w:bCs w:val="0"/>
              </w:rPr>
              <w:t xml:space="preserve">*Please see </w:t>
            </w:r>
            <w:hyperlink r:id="rId9" w:history="1">
              <w:r w:rsidRPr="008D1923">
                <w:rPr>
                  <w:rStyle w:val="Hyperlink"/>
                  <w:spacing w:val="10"/>
                </w:rPr>
                <w:t>Addendum 1: COVID-19 Waivers</w:t>
              </w:r>
            </w:hyperlink>
            <w:r w:rsidRPr="00A03389">
              <w:rPr>
                <w:rStyle w:val="IntenseEmphasis"/>
                <w:b w:val="0"/>
                <w:bCs w:val="0"/>
              </w:rPr>
              <w:t xml:space="preserve">, for information on temporary COVID-19 HUD Waivers regarding </w:t>
            </w:r>
            <w:r>
              <w:rPr>
                <w:rStyle w:val="IntenseEmphasis"/>
                <w:b w:val="0"/>
                <w:bCs w:val="0"/>
              </w:rPr>
              <w:t>disability verification</w:t>
            </w:r>
            <w:r w:rsidRPr="00A03389">
              <w:rPr>
                <w:rStyle w:val="IntenseEmphasis"/>
                <w:b w:val="0"/>
                <w:bCs w:val="0"/>
              </w:rPr>
              <w:t xml:space="preserve"> requirement</w:t>
            </w:r>
            <w:r>
              <w:rPr>
                <w:rStyle w:val="IntenseEmphasis"/>
                <w:b w:val="0"/>
                <w:bCs w:val="0"/>
              </w:rPr>
              <w:t>s</w:t>
            </w:r>
            <w:r w:rsidRPr="00A03389">
              <w:rPr>
                <w:rStyle w:val="IntenseEmphasis"/>
                <w:b w:val="0"/>
                <w:bCs w:val="0"/>
              </w:rPr>
              <w:t xml:space="preserve">.**   </w:t>
            </w:r>
          </w:p>
        </w:tc>
        <w:tc>
          <w:tcPr>
            <w:tcW w:w="0" w:type="auto"/>
          </w:tcPr>
          <w:p w14:paraId="7594AB1A" w14:textId="77777777" w:rsidR="00D30344" w:rsidRPr="003C40DB" w:rsidRDefault="007F36EF" w:rsidP="00D30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sz w:val="36"/>
                <w:szCs w:val="30"/>
              </w:rPr>
            </w:pPr>
            <w:sdt>
              <w:sdtPr>
                <w:rPr>
                  <w:rStyle w:val="IntenseEmphasis"/>
                  <w:sz w:val="36"/>
                  <w:szCs w:val="30"/>
                </w:rPr>
                <w:id w:val="94064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D30344">
                  <w:rPr>
                    <w:rStyle w:val="IntenseEmphasis"/>
                    <w:rFonts w:ascii="MS Gothic" w:eastAsia="MS Gothic" w:hAnsi="MS Gothic" w:hint="eastAsia"/>
                    <w:sz w:val="36"/>
                    <w:szCs w:val="30"/>
                  </w:rPr>
                  <w:t>☐</w:t>
                </w:r>
              </w:sdtContent>
            </w:sdt>
          </w:p>
          <w:p w14:paraId="0A36860A" w14:textId="77777777" w:rsidR="00D30344" w:rsidRDefault="00D30344" w:rsidP="00D30344">
            <w:pPr>
              <w:tabs>
                <w:tab w:val="left" w:pos="6078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</w:p>
        </w:tc>
      </w:tr>
      <w:tr w:rsidR="00D30344" w14:paraId="41E376BA" w14:textId="77777777" w:rsidTr="009E150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74F510" w14:textId="77777777" w:rsidR="00D30344" w:rsidRPr="00F25FFC" w:rsidRDefault="00D30344" w:rsidP="00D30344">
            <w:pPr>
              <w:rPr>
                <w:rStyle w:val="IntenseEmphasis"/>
              </w:rPr>
            </w:pPr>
            <w:r w:rsidRPr="00F25FFC">
              <w:rPr>
                <w:rStyle w:val="IntenseEmphasis"/>
              </w:rPr>
              <w:t>Required Assessments</w:t>
            </w:r>
          </w:p>
          <w:p w14:paraId="49BF89E5" w14:textId="77777777" w:rsidR="00D30344" w:rsidRDefault="00D30344" w:rsidP="00D30344">
            <w:pPr>
              <w:tabs>
                <w:tab w:val="left" w:pos="6078"/>
              </w:tabs>
              <w:spacing w:after="0"/>
              <w:rPr>
                <w:rStyle w:val="IntenseEmphasis"/>
                <w:b w:val="0"/>
                <w:bCs w:val="0"/>
              </w:rPr>
            </w:pPr>
          </w:p>
        </w:tc>
        <w:tc>
          <w:tcPr>
            <w:tcW w:w="0" w:type="auto"/>
          </w:tcPr>
          <w:p w14:paraId="541A0383" w14:textId="18EA40F4" w:rsidR="00D30344" w:rsidRDefault="00D30344" w:rsidP="00D30344">
            <w:pPr>
              <w:tabs>
                <w:tab w:val="left" w:pos="6078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2124DB">
              <w:rPr>
                <w:rStyle w:val="IntenseEmphasis"/>
                <w:b w:val="0"/>
                <w:bCs w:val="0"/>
              </w:rPr>
              <w:t>Assessment completed that demonstrates Need and Lack of Resources/Lack of Support Networks to retain housing without CoC Assistance</w:t>
            </w:r>
            <w:r w:rsidRPr="002124DB">
              <w:t>, e.g., HMIS Intake or agency-specific enrollment intake</w:t>
            </w:r>
          </w:p>
        </w:tc>
        <w:tc>
          <w:tcPr>
            <w:tcW w:w="0" w:type="auto"/>
          </w:tcPr>
          <w:p w14:paraId="050592F5" w14:textId="6DCA97D2" w:rsidR="00D30344" w:rsidRDefault="007F36EF" w:rsidP="00D30344">
            <w:pPr>
              <w:tabs>
                <w:tab w:val="left" w:pos="6078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sdt>
              <w:sdtPr>
                <w:rPr>
                  <w:rStyle w:val="IntenseEmphasis"/>
                  <w:sz w:val="36"/>
                  <w:szCs w:val="30"/>
                </w:rPr>
                <w:id w:val="108518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D30344">
                  <w:rPr>
                    <w:rStyle w:val="IntenseEmphasis"/>
                    <w:rFonts w:ascii="MS Gothic" w:eastAsia="MS Gothic" w:hAnsi="MS Gothic" w:hint="eastAsia"/>
                    <w:sz w:val="36"/>
                    <w:szCs w:val="30"/>
                  </w:rPr>
                  <w:t>☐</w:t>
                </w:r>
              </w:sdtContent>
            </w:sdt>
          </w:p>
        </w:tc>
      </w:tr>
      <w:tr w:rsidR="00D30344" w14:paraId="0A9D2130" w14:textId="77777777" w:rsidTr="009E1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4EA07A" w14:textId="102F4290" w:rsidR="00D30344" w:rsidRDefault="00D30344" w:rsidP="00D30344">
            <w:pPr>
              <w:tabs>
                <w:tab w:val="left" w:pos="6078"/>
              </w:tabs>
              <w:spacing w:after="0"/>
              <w:rPr>
                <w:rStyle w:val="IntenseEmphasis"/>
                <w:b w:val="0"/>
                <w:bCs w:val="0"/>
              </w:rPr>
            </w:pPr>
            <w:r w:rsidRPr="00F25FFC">
              <w:rPr>
                <w:rStyle w:val="IntenseEmphasis"/>
              </w:rPr>
              <w:lastRenderedPageBreak/>
              <w:t>Income Restrictio</w:t>
            </w:r>
            <w:r>
              <w:rPr>
                <w:rStyle w:val="IntenseEmphasis"/>
              </w:rPr>
              <w:t>n</w:t>
            </w:r>
          </w:p>
        </w:tc>
        <w:tc>
          <w:tcPr>
            <w:tcW w:w="0" w:type="auto"/>
          </w:tcPr>
          <w:p w14:paraId="396F392B" w14:textId="001937C1" w:rsidR="00D30344" w:rsidRDefault="00D30344" w:rsidP="00D30344">
            <w:pPr>
              <w:tabs>
                <w:tab w:val="left" w:pos="6078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3C40DB">
              <w:rPr>
                <w:rStyle w:val="IntenseEmphasis"/>
                <w:b w:val="0"/>
                <w:bCs w:val="0"/>
              </w:rPr>
              <w:t xml:space="preserve">There are </w:t>
            </w:r>
            <w:r>
              <w:rPr>
                <w:rStyle w:val="IntenseEmphasis"/>
                <w:b w:val="0"/>
                <w:bCs w:val="0"/>
              </w:rPr>
              <w:t>no</w:t>
            </w:r>
            <w:r w:rsidRPr="003C40DB">
              <w:rPr>
                <w:rStyle w:val="IntenseEmphasis"/>
                <w:b w:val="0"/>
                <w:bCs w:val="0"/>
              </w:rPr>
              <w:t xml:space="preserve"> income restrictions</w:t>
            </w:r>
          </w:p>
        </w:tc>
        <w:tc>
          <w:tcPr>
            <w:tcW w:w="0" w:type="auto"/>
          </w:tcPr>
          <w:p w14:paraId="7AF10015" w14:textId="627C8562" w:rsidR="00D30344" w:rsidRDefault="00D30344" w:rsidP="00D30344">
            <w:pPr>
              <w:tabs>
                <w:tab w:val="left" w:pos="6078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3C40DB">
              <w:rPr>
                <w:rStyle w:val="IntenseEmphasis"/>
                <w:b w:val="0"/>
                <w:bCs w:val="0"/>
              </w:rPr>
              <w:t>Not applicable</w:t>
            </w:r>
          </w:p>
        </w:tc>
      </w:tr>
      <w:tr w:rsidR="00D30344" w14:paraId="0A510BEC" w14:textId="77777777" w:rsidTr="009E150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0EF625" w14:textId="5E15E920" w:rsidR="00D30344" w:rsidRDefault="00D30344" w:rsidP="00D30344">
            <w:pPr>
              <w:tabs>
                <w:tab w:val="left" w:pos="6078"/>
              </w:tabs>
              <w:spacing w:after="0"/>
              <w:rPr>
                <w:rStyle w:val="IntenseEmphasis"/>
                <w:b w:val="0"/>
                <w:bCs w:val="0"/>
              </w:rPr>
            </w:pPr>
            <w:r>
              <w:rPr>
                <w:rStyle w:val="IntenseEmphasis"/>
              </w:rPr>
              <w:t>Income Documentation</w:t>
            </w:r>
          </w:p>
        </w:tc>
        <w:tc>
          <w:tcPr>
            <w:tcW w:w="0" w:type="auto"/>
          </w:tcPr>
          <w:p w14:paraId="099D6704" w14:textId="77777777" w:rsidR="00D30344" w:rsidRPr="002124DB" w:rsidRDefault="00D30344" w:rsidP="00D30344">
            <w:pPr>
              <w:tabs>
                <w:tab w:val="left" w:pos="4027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2124DB">
              <w:rPr>
                <w:rStyle w:val="IntenseEmphasis"/>
                <w:b w:val="0"/>
                <w:bCs w:val="0"/>
              </w:rPr>
              <w:t xml:space="preserve">Rent Calculation </w:t>
            </w:r>
            <w:r>
              <w:rPr>
                <w:rStyle w:val="IntenseEmphasis"/>
                <w:b w:val="0"/>
                <w:bCs w:val="0"/>
              </w:rPr>
              <w:t>(&lt;</w:t>
            </w:r>
            <w:r w:rsidRPr="002124DB">
              <w:rPr>
                <w:rStyle w:val="IntenseEmphasis"/>
                <w:b w:val="0"/>
                <w:bCs w:val="0"/>
              </w:rPr>
              <w:t>30</w:t>
            </w:r>
            <w:proofErr w:type="gramStart"/>
            <w:r w:rsidRPr="002124DB">
              <w:rPr>
                <w:rStyle w:val="IntenseEmphasis"/>
                <w:b w:val="0"/>
                <w:bCs w:val="0"/>
              </w:rPr>
              <w:t>%</w:t>
            </w:r>
            <w:r>
              <w:rPr>
                <w:rStyle w:val="IntenseEmphasis"/>
                <w:b w:val="0"/>
                <w:bCs w:val="0"/>
              </w:rPr>
              <w:t xml:space="preserve">)   </w:t>
            </w:r>
            <w:proofErr w:type="gramEnd"/>
            <w:r>
              <w:rPr>
                <w:rStyle w:val="IntenseEmphasis"/>
                <w:b w:val="0"/>
                <w:bCs w:val="0"/>
              </w:rPr>
              <w:t xml:space="preserve">               </w:t>
            </w:r>
            <w:r w:rsidRPr="002124DB">
              <w:rPr>
                <w:rStyle w:val="IntenseEmphasis"/>
                <w:b w:val="0"/>
                <w:bCs w:val="0"/>
              </w:rPr>
              <w:t xml:space="preserve">    </w:t>
            </w:r>
            <w:r>
              <w:rPr>
                <w:rStyle w:val="IntenseEmphasis"/>
                <w:b w:val="0"/>
                <w:bCs w:val="0"/>
              </w:rPr>
              <w:t xml:space="preserve"> </w:t>
            </w:r>
            <w:r w:rsidRPr="002124DB">
              <w:rPr>
                <w:rStyle w:val="IntenseEmphasis"/>
                <w:b w:val="0"/>
                <w:bCs w:val="0"/>
              </w:rPr>
              <w:t xml:space="preserve">Date: </w:t>
            </w:r>
            <w:r w:rsidRPr="002124DB">
              <w:rPr>
                <w:rStyle w:val="IntenseEmphasis"/>
                <w:b w:val="0"/>
                <w:bCs w:val="0"/>
                <w:u w:val="single"/>
              </w:rPr>
              <w:t>___________</w:t>
            </w:r>
          </w:p>
          <w:p w14:paraId="7685B7A0" w14:textId="77777777" w:rsidR="00D30344" w:rsidRDefault="00D30344" w:rsidP="00D30344">
            <w:pPr>
              <w:tabs>
                <w:tab w:val="left" w:pos="4027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</w:p>
          <w:p w14:paraId="02E277A7" w14:textId="77777777" w:rsidR="00D30344" w:rsidRPr="002124DB" w:rsidRDefault="00D30344" w:rsidP="00D30344">
            <w:pPr>
              <w:tabs>
                <w:tab w:val="left" w:pos="4027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  <w:u w:val="single"/>
              </w:rPr>
            </w:pPr>
            <w:r w:rsidRPr="002124DB">
              <w:rPr>
                <w:rStyle w:val="IntenseEmphasis"/>
                <w:b w:val="0"/>
                <w:bCs w:val="0"/>
              </w:rPr>
              <w:t>Annual Recertification</w:t>
            </w:r>
            <w:r>
              <w:rPr>
                <w:rStyle w:val="IntenseEmphasis"/>
                <w:b w:val="0"/>
                <w:bCs w:val="0"/>
              </w:rPr>
              <w:t xml:space="preserve">                          </w:t>
            </w:r>
            <w:r w:rsidRPr="002124DB">
              <w:rPr>
                <w:rStyle w:val="IntenseEmphasis"/>
                <w:b w:val="0"/>
                <w:bCs w:val="0"/>
              </w:rPr>
              <w:t xml:space="preserve"> Date: </w:t>
            </w:r>
            <w:r w:rsidRPr="002124DB">
              <w:rPr>
                <w:rStyle w:val="IntenseEmphasis"/>
                <w:b w:val="0"/>
                <w:bCs w:val="0"/>
                <w:u w:val="single"/>
              </w:rPr>
              <w:t>___________</w:t>
            </w:r>
          </w:p>
          <w:p w14:paraId="45150554" w14:textId="77777777" w:rsidR="00D30344" w:rsidRDefault="00D30344" w:rsidP="00D30344">
            <w:pPr>
              <w:tabs>
                <w:tab w:val="left" w:pos="40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</w:p>
          <w:p w14:paraId="527A422E" w14:textId="77777777" w:rsidR="00D30344" w:rsidRDefault="00D30344" w:rsidP="00D30344">
            <w:pPr>
              <w:tabs>
                <w:tab w:val="left" w:pos="40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2124DB">
              <w:rPr>
                <w:rStyle w:val="IntenseEmphasis"/>
                <w:b w:val="0"/>
                <w:bCs w:val="0"/>
              </w:rPr>
              <w:t>Participant contributes towards rent</w:t>
            </w:r>
          </w:p>
          <w:p w14:paraId="3749C750" w14:textId="77777777" w:rsidR="00D30344" w:rsidRDefault="00D30344" w:rsidP="00D30344">
            <w:pPr>
              <w:tabs>
                <w:tab w:val="left" w:pos="40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</w:p>
          <w:p w14:paraId="2470116B" w14:textId="77777777" w:rsidR="00D30344" w:rsidRPr="002124DB" w:rsidRDefault="00D30344" w:rsidP="00D30344">
            <w:pPr>
              <w:tabs>
                <w:tab w:val="left" w:pos="40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2124DB">
              <w:rPr>
                <w:rStyle w:val="IntenseEmphasis"/>
                <w:b w:val="0"/>
                <w:bCs w:val="0"/>
              </w:rPr>
              <w:t>Rent is adjusted because of income changes</w:t>
            </w:r>
          </w:p>
          <w:p w14:paraId="7A59090A" w14:textId="77777777" w:rsidR="00D30344" w:rsidRDefault="00D30344" w:rsidP="00D30344">
            <w:pPr>
              <w:tabs>
                <w:tab w:val="left" w:pos="40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</w:p>
          <w:p w14:paraId="5E05BCC3" w14:textId="44BCB64D" w:rsidR="00D30344" w:rsidRDefault="00D30344" w:rsidP="00D30344">
            <w:pPr>
              <w:tabs>
                <w:tab w:val="left" w:pos="6078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2124DB">
              <w:rPr>
                <w:rStyle w:val="IntenseEmphasis"/>
                <w:b w:val="0"/>
                <w:bCs w:val="0"/>
              </w:rPr>
              <w:t>Deposit – no more than 2x rent</w:t>
            </w:r>
          </w:p>
        </w:tc>
        <w:tc>
          <w:tcPr>
            <w:tcW w:w="0" w:type="auto"/>
          </w:tcPr>
          <w:p w14:paraId="16AA7095" w14:textId="77777777" w:rsidR="00D30344" w:rsidRPr="003C40DB" w:rsidRDefault="007F36EF" w:rsidP="00D30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36"/>
                <w:szCs w:val="30"/>
              </w:rPr>
            </w:pPr>
            <w:sdt>
              <w:sdtPr>
                <w:rPr>
                  <w:rStyle w:val="IntenseEmphasis"/>
                  <w:sz w:val="36"/>
                  <w:szCs w:val="30"/>
                </w:rPr>
                <w:id w:val="-43043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D30344" w:rsidRPr="003C40DB">
                  <w:rPr>
                    <w:rStyle w:val="IntenseEmphasis"/>
                    <w:rFonts w:ascii="Segoe UI Symbol" w:eastAsia="MS Gothic" w:hAnsi="Segoe UI Symbol" w:cs="Segoe UI Symbol"/>
                    <w:sz w:val="36"/>
                    <w:szCs w:val="30"/>
                  </w:rPr>
                  <w:t>☐</w:t>
                </w:r>
              </w:sdtContent>
            </w:sdt>
          </w:p>
          <w:p w14:paraId="23ADB7FB" w14:textId="77777777" w:rsidR="00D30344" w:rsidRPr="003C40DB" w:rsidRDefault="007F36EF" w:rsidP="00D30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36"/>
                <w:szCs w:val="30"/>
              </w:rPr>
            </w:pPr>
            <w:sdt>
              <w:sdtPr>
                <w:rPr>
                  <w:rStyle w:val="IntenseEmphasis"/>
                  <w:sz w:val="36"/>
                  <w:szCs w:val="30"/>
                </w:rPr>
                <w:id w:val="195890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D30344" w:rsidRPr="003C40DB">
                  <w:rPr>
                    <w:rStyle w:val="IntenseEmphasis"/>
                    <w:rFonts w:ascii="Segoe UI Symbol" w:eastAsia="MS Gothic" w:hAnsi="Segoe UI Symbol" w:cs="Segoe UI Symbol"/>
                    <w:sz w:val="36"/>
                    <w:szCs w:val="30"/>
                  </w:rPr>
                  <w:t>☐</w:t>
                </w:r>
              </w:sdtContent>
            </w:sdt>
          </w:p>
          <w:p w14:paraId="5A77E655" w14:textId="77777777" w:rsidR="00D30344" w:rsidRPr="003C40DB" w:rsidRDefault="007F36EF" w:rsidP="00D30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36"/>
                <w:szCs w:val="30"/>
              </w:rPr>
            </w:pPr>
            <w:sdt>
              <w:sdtPr>
                <w:rPr>
                  <w:rStyle w:val="IntenseEmphasis"/>
                  <w:sz w:val="36"/>
                  <w:szCs w:val="30"/>
                </w:rPr>
                <w:id w:val="-195979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D30344" w:rsidRPr="003C40DB">
                  <w:rPr>
                    <w:rStyle w:val="IntenseEmphasis"/>
                    <w:rFonts w:ascii="Segoe UI Symbol" w:eastAsia="MS Gothic" w:hAnsi="Segoe UI Symbol" w:cs="Segoe UI Symbol"/>
                    <w:sz w:val="36"/>
                    <w:szCs w:val="30"/>
                  </w:rPr>
                  <w:t>☐</w:t>
                </w:r>
              </w:sdtContent>
            </w:sdt>
          </w:p>
          <w:p w14:paraId="44CC3607" w14:textId="77777777" w:rsidR="00D30344" w:rsidRPr="003C40DB" w:rsidRDefault="007F36EF" w:rsidP="00D30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36"/>
                <w:szCs w:val="30"/>
              </w:rPr>
            </w:pPr>
            <w:sdt>
              <w:sdtPr>
                <w:rPr>
                  <w:rStyle w:val="IntenseEmphasis"/>
                  <w:sz w:val="36"/>
                  <w:szCs w:val="30"/>
                </w:rPr>
                <w:id w:val="49491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D30344" w:rsidRPr="003C40DB">
                  <w:rPr>
                    <w:rStyle w:val="IntenseEmphasis"/>
                    <w:rFonts w:ascii="Segoe UI Symbol" w:eastAsia="MS Gothic" w:hAnsi="Segoe UI Symbol" w:cs="Segoe UI Symbol"/>
                    <w:sz w:val="36"/>
                    <w:szCs w:val="30"/>
                  </w:rPr>
                  <w:t>☐</w:t>
                </w:r>
              </w:sdtContent>
            </w:sdt>
          </w:p>
          <w:p w14:paraId="1D275E15" w14:textId="69417AA4" w:rsidR="00D30344" w:rsidRDefault="007F36EF" w:rsidP="00D30344">
            <w:pPr>
              <w:tabs>
                <w:tab w:val="left" w:pos="6078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sdt>
              <w:sdtPr>
                <w:rPr>
                  <w:rStyle w:val="IntenseEmphasis"/>
                  <w:sz w:val="36"/>
                  <w:szCs w:val="30"/>
                </w:rPr>
                <w:id w:val="8343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D30344" w:rsidRPr="003C40DB">
                  <w:rPr>
                    <w:rStyle w:val="IntenseEmphasis"/>
                    <w:rFonts w:ascii="Segoe UI Symbol" w:eastAsia="MS Gothic" w:hAnsi="Segoe UI Symbol" w:cs="Segoe UI Symbol"/>
                    <w:sz w:val="36"/>
                    <w:szCs w:val="30"/>
                  </w:rPr>
                  <w:t>☐</w:t>
                </w:r>
              </w:sdtContent>
            </w:sdt>
          </w:p>
        </w:tc>
      </w:tr>
      <w:tr w:rsidR="00D30344" w14:paraId="09684CD8" w14:textId="77777777" w:rsidTr="009E1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430A5D" w14:textId="100AC617" w:rsidR="00D30344" w:rsidRDefault="00D30344" w:rsidP="00D30344">
            <w:pPr>
              <w:tabs>
                <w:tab w:val="left" w:pos="6078"/>
              </w:tabs>
              <w:spacing w:after="0"/>
              <w:rPr>
                <w:rStyle w:val="IntenseEmphasis"/>
                <w:b w:val="0"/>
                <w:bCs w:val="0"/>
              </w:rPr>
            </w:pPr>
            <w:r w:rsidRPr="00F25FFC">
              <w:rPr>
                <w:rStyle w:val="IntenseEmphasis"/>
              </w:rPr>
              <w:t>Rent Restrictions</w:t>
            </w:r>
          </w:p>
        </w:tc>
        <w:tc>
          <w:tcPr>
            <w:tcW w:w="0" w:type="auto"/>
          </w:tcPr>
          <w:p w14:paraId="085E1209" w14:textId="77777777" w:rsidR="00D30344" w:rsidRPr="003C40DB" w:rsidRDefault="00D30344" w:rsidP="00D30344">
            <w:pPr>
              <w:pStyle w:val="ListParagraph"/>
              <w:tabs>
                <w:tab w:val="left" w:pos="4027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3C40DB">
              <w:rPr>
                <w:rStyle w:val="IntenseEmphasis"/>
                <w:b w:val="0"/>
                <w:bCs w:val="0"/>
              </w:rPr>
              <w:t xml:space="preserve">This unit meets </w:t>
            </w:r>
            <w:hyperlink r:id="rId10" w:history="1">
              <w:r w:rsidRPr="008B2B6C">
                <w:rPr>
                  <w:rStyle w:val="Hyperlink"/>
                  <w:spacing w:val="10"/>
                </w:rPr>
                <w:t>OSH Standard</w:t>
              </w:r>
            </w:hyperlink>
            <w:r w:rsidRPr="00683656">
              <w:rPr>
                <w:rStyle w:val="IntenseEmphasis"/>
                <w:b w:val="0"/>
                <w:bCs w:val="0"/>
              </w:rPr>
              <w:t xml:space="preserve"> </w:t>
            </w:r>
            <w:r w:rsidRPr="003C40DB">
              <w:rPr>
                <w:rStyle w:val="IntenseEmphasis"/>
                <w:b w:val="0"/>
                <w:bCs w:val="0"/>
              </w:rPr>
              <w:t>or</w:t>
            </w:r>
            <w:r>
              <w:rPr>
                <w:rStyle w:val="IntenseEmphasis"/>
                <w:b w:val="0"/>
                <w:bCs w:val="0"/>
              </w:rPr>
              <w:t xml:space="preserve"> OSH-Approved</w:t>
            </w:r>
            <w:r w:rsidRPr="003C40DB">
              <w:rPr>
                <w:rStyle w:val="IntenseEmphasis"/>
                <w:b w:val="0"/>
                <w:bCs w:val="0"/>
              </w:rPr>
              <w:t xml:space="preserve"> Agency Rent Reasonableness Standard</w:t>
            </w:r>
            <w:r w:rsidRPr="003C40DB">
              <w:rPr>
                <w:rStyle w:val="IntenseEmphasis"/>
                <w:b w:val="0"/>
                <w:bCs w:val="0"/>
              </w:rPr>
              <w:br/>
            </w:r>
          </w:p>
          <w:p w14:paraId="1BE6A728" w14:textId="77777777" w:rsidR="00D30344" w:rsidRPr="003C40DB" w:rsidRDefault="00D30344" w:rsidP="00D30344">
            <w:pPr>
              <w:pStyle w:val="ListParagraph"/>
              <w:numPr>
                <w:ilvl w:val="0"/>
                <w:numId w:val="26"/>
              </w:numPr>
              <w:tabs>
                <w:tab w:val="left" w:pos="4027"/>
              </w:tabs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3C40DB">
              <w:rPr>
                <w:rStyle w:val="IntenseEmphasis"/>
                <w:b w:val="0"/>
                <w:bCs w:val="0"/>
              </w:rPr>
              <w:t>Total Unit Rent:</w:t>
            </w:r>
            <w:r w:rsidRPr="003C40DB">
              <w:rPr>
                <w:rStyle w:val="IntenseEmphasis"/>
                <w:b w:val="0"/>
                <w:bCs w:val="0"/>
              </w:rPr>
              <w:tab/>
              <w:t xml:space="preserve">       </w:t>
            </w:r>
            <w:r w:rsidRPr="003C40DB">
              <w:rPr>
                <w:rStyle w:val="IntenseEmphasis"/>
                <w:b w:val="0"/>
                <w:bCs w:val="0"/>
                <w:u w:val="single"/>
              </w:rPr>
              <w:t>___________</w:t>
            </w:r>
            <w:r w:rsidRPr="003C40DB">
              <w:rPr>
                <w:rStyle w:val="IntenseEmphasis"/>
                <w:b w:val="0"/>
                <w:bCs w:val="0"/>
              </w:rPr>
              <w:br/>
            </w:r>
          </w:p>
          <w:p w14:paraId="7AA772BC" w14:textId="77777777" w:rsidR="00D30344" w:rsidRDefault="00D30344" w:rsidP="00D30344">
            <w:pPr>
              <w:pStyle w:val="ListParagraph"/>
              <w:numPr>
                <w:ilvl w:val="0"/>
                <w:numId w:val="26"/>
              </w:numPr>
              <w:tabs>
                <w:tab w:val="left" w:pos="4027"/>
              </w:tabs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3C40DB">
              <w:rPr>
                <w:rStyle w:val="IntenseEmphasis"/>
                <w:b w:val="0"/>
                <w:bCs w:val="0"/>
              </w:rPr>
              <w:t>FMR of the Unit:</w:t>
            </w:r>
            <w:r w:rsidRPr="003C40DB">
              <w:rPr>
                <w:rStyle w:val="IntenseEmphasis"/>
                <w:b w:val="0"/>
                <w:bCs w:val="0"/>
              </w:rPr>
              <w:tab/>
              <w:t xml:space="preserve">       </w:t>
            </w:r>
            <w:r w:rsidRPr="003C40DB">
              <w:rPr>
                <w:rStyle w:val="IntenseEmphasis"/>
                <w:b w:val="0"/>
                <w:bCs w:val="0"/>
                <w:u w:val="single"/>
              </w:rPr>
              <w:t>___________</w:t>
            </w:r>
            <w:r w:rsidRPr="003C40DB">
              <w:rPr>
                <w:rStyle w:val="IntenseEmphasis"/>
                <w:b w:val="0"/>
                <w:bCs w:val="0"/>
              </w:rPr>
              <w:br/>
            </w:r>
            <w:r w:rsidRPr="008D1923">
              <w:rPr>
                <w:rStyle w:val="IntenseEmphasis"/>
                <w:b w:val="0"/>
                <w:bCs w:val="0"/>
              </w:rPr>
              <w:t xml:space="preserve">**Please see </w:t>
            </w:r>
            <w:hyperlink r:id="rId11" w:history="1">
              <w:r w:rsidRPr="008D1923">
                <w:rPr>
                  <w:rStyle w:val="Hyperlink"/>
                  <w:spacing w:val="10"/>
                </w:rPr>
                <w:t>Addendum 1: COVID-19 Waivers</w:t>
              </w:r>
            </w:hyperlink>
            <w:r w:rsidRPr="008D1923">
              <w:rPr>
                <w:rStyle w:val="IntenseEmphasis"/>
                <w:b w:val="0"/>
                <w:bCs w:val="0"/>
              </w:rPr>
              <w:t xml:space="preserve">, for information on temporary COVID-19 HUD Waivers regarding </w:t>
            </w:r>
            <w:r>
              <w:rPr>
                <w:rStyle w:val="IntenseEmphasis"/>
                <w:b w:val="0"/>
                <w:bCs w:val="0"/>
              </w:rPr>
              <w:t>FMR</w:t>
            </w:r>
            <w:r w:rsidRPr="008D1923">
              <w:rPr>
                <w:rStyle w:val="IntenseEmphasis"/>
                <w:b w:val="0"/>
                <w:bCs w:val="0"/>
              </w:rPr>
              <w:t xml:space="preserve"> requirement.**   </w:t>
            </w:r>
          </w:p>
          <w:p w14:paraId="04E981E6" w14:textId="77777777" w:rsidR="00D30344" w:rsidRPr="003C40DB" w:rsidRDefault="00D30344" w:rsidP="00D30344">
            <w:pPr>
              <w:pStyle w:val="ListParagraph"/>
              <w:tabs>
                <w:tab w:val="left" w:pos="4027"/>
              </w:tabs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</w:p>
          <w:p w14:paraId="0D2901BD" w14:textId="77777777" w:rsidR="00D30344" w:rsidRPr="003C40DB" w:rsidRDefault="00D30344" w:rsidP="00D30344">
            <w:pPr>
              <w:pStyle w:val="ListParagraph"/>
              <w:numPr>
                <w:ilvl w:val="0"/>
                <w:numId w:val="26"/>
              </w:numPr>
              <w:tabs>
                <w:tab w:val="left" w:pos="4027"/>
              </w:tabs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3C40DB">
              <w:rPr>
                <w:rStyle w:val="IntenseEmphasis"/>
                <w:b w:val="0"/>
                <w:bCs w:val="0"/>
              </w:rPr>
              <w:t xml:space="preserve">Rent Reasonableness Average:      </w:t>
            </w:r>
            <w:r>
              <w:rPr>
                <w:rStyle w:val="IntenseEmphasis"/>
                <w:b w:val="0"/>
                <w:bCs w:val="0"/>
              </w:rPr>
              <w:t xml:space="preserve">    </w:t>
            </w:r>
            <w:r w:rsidRPr="003C40DB">
              <w:rPr>
                <w:rStyle w:val="IntenseEmphasis"/>
                <w:b w:val="0"/>
                <w:bCs w:val="0"/>
                <w:u w:val="single"/>
              </w:rPr>
              <w:t>___________</w:t>
            </w:r>
          </w:p>
          <w:p w14:paraId="40F18360" w14:textId="79347770" w:rsidR="00D30344" w:rsidRDefault="00D30344" w:rsidP="00D30344">
            <w:pPr>
              <w:tabs>
                <w:tab w:val="left" w:pos="6078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>
              <w:rPr>
                <w:rStyle w:val="IntenseEmphasis"/>
                <w:b w:val="0"/>
                <w:bCs w:val="0"/>
              </w:rPr>
              <w:t xml:space="preserve"> </w:t>
            </w:r>
          </w:p>
        </w:tc>
        <w:tc>
          <w:tcPr>
            <w:tcW w:w="0" w:type="auto"/>
          </w:tcPr>
          <w:p w14:paraId="6CD70456" w14:textId="77777777" w:rsidR="00D30344" w:rsidRPr="003C40DB" w:rsidRDefault="007F36EF" w:rsidP="00D30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sz w:val="36"/>
                <w:szCs w:val="30"/>
              </w:rPr>
            </w:pPr>
            <w:sdt>
              <w:sdtPr>
                <w:rPr>
                  <w:rStyle w:val="IntenseEmphasis"/>
                  <w:sz w:val="36"/>
                  <w:szCs w:val="30"/>
                </w:rPr>
                <w:id w:val="90333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D30344" w:rsidRPr="003C40DB">
                  <w:rPr>
                    <w:rStyle w:val="IntenseEmphasis"/>
                    <w:rFonts w:ascii="Segoe UI Symbol" w:eastAsia="MS Gothic" w:hAnsi="Segoe UI Symbol" w:cs="Segoe UI Symbol"/>
                    <w:sz w:val="36"/>
                    <w:szCs w:val="30"/>
                  </w:rPr>
                  <w:t>☐</w:t>
                </w:r>
              </w:sdtContent>
            </w:sdt>
          </w:p>
          <w:p w14:paraId="0C49E1CE" w14:textId="77777777" w:rsidR="00D30344" w:rsidRDefault="00D30344" w:rsidP="00D30344">
            <w:pPr>
              <w:tabs>
                <w:tab w:val="left" w:pos="6078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</w:p>
        </w:tc>
      </w:tr>
      <w:tr w:rsidR="00D30344" w14:paraId="7DAA874B" w14:textId="77777777" w:rsidTr="009E150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58A602" w14:textId="0FCE52CD" w:rsidR="00D30344" w:rsidRDefault="00D30344" w:rsidP="00D30344">
            <w:pPr>
              <w:tabs>
                <w:tab w:val="left" w:pos="6078"/>
              </w:tabs>
              <w:spacing w:after="0"/>
              <w:rPr>
                <w:rStyle w:val="IntenseEmphasis"/>
                <w:b w:val="0"/>
                <w:bCs w:val="0"/>
              </w:rPr>
            </w:pPr>
            <w:r w:rsidRPr="00F25FFC">
              <w:rPr>
                <w:rStyle w:val="IntenseEmphasis"/>
              </w:rPr>
              <w:t>Intake Packet</w:t>
            </w:r>
          </w:p>
        </w:tc>
        <w:tc>
          <w:tcPr>
            <w:tcW w:w="0" w:type="auto"/>
          </w:tcPr>
          <w:p w14:paraId="794B4A2D" w14:textId="77777777" w:rsidR="00D30344" w:rsidRPr="003C40DB" w:rsidRDefault="00D30344" w:rsidP="00D30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3C40DB">
              <w:rPr>
                <w:rStyle w:val="IntenseEmphasis"/>
                <w:b w:val="0"/>
                <w:bCs w:val="0"/>
              </w:rPr>
              <w:t>Intake Form</w:t>
            </w:r>
            <w:r>
              <w:rPr>
                <w:rStyle w:val="IntenseEmphasis"/>
                <w:b w:val="0"/>
                <w:bCs w:val="0"/>
              </w:rPr>
              <w:t xml:space="preserve"> </w:t>
            </w:r>
            <w:r w:rsidRPr="003C40DB">
              <w:rPr>
                <w:rStyle w:val="IntenseEmphasis"/>
                <w:b w:val="0"/>
                <w:bCs w:val="0"/>
              </w:rPr>
              <w:t xml:space="preserve">(with all HMIS data </w:t>
            </w:r>
            <w:proofErr w:type="gramStart"/>
            <w:r w:rsidRPr="003C40DB">
              <w:rPr>
                <w:rStyle w:val="IntenseEmphasis"/>
                <w:b w:val="0"/>
                <w:bCs w:val="0"/>
              </w:rPr>
              <w:t xml:space="preserve">elements)   </w:t>
            </w:r>
            <w:proofErr w:type="gramEnd"/>
            <w:r w:rsidRPr="003C40DB">
              <w:rPr>
                <w:rStyle w:val="IntenseEmphasis"/>
                <w:b w:val="0"/>
                <w:bCs w:val="0"/>
              </w:rPr>
              <w:t xml:space="preserve">  Y:  </w:t>
            </w:r>
            <w:sdt>
              <w:sdtPr>
                <w:rPr>
                  <w:rStyle w:val="IntenseEmphasis"/>
                  <w:b w:val="0"/>
                  <w:bCs w:val="0"/>
                </w:rPr>
                <w:id w:val="66204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Pr="003C40DB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3C40DB">
              <w:rPr>
                <w:rStyle w:val="IntenseEmphasis"/>
                <w:b w:val="0"/>
                <w:bCs w:val="0"/>
              </w:rPr>
              <w:t xml:space="preserve">   N: </w:t>
            </w:r>
            <w:sdt>
              <w:sdtPr>
                <w:rPr>
                  <w:rStyle w:val="IntenseEmphasis"/>
                  <w:b w:val="0"/>
                  <w:bCs w:val="0"/>
                </w:rPr>
                <w:id w:val="-93373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Pr="003C40DB">
                  <w:rPr>
                    <w:rStyle w:val="IntenseEmphasis"/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</w:p>
          <w:p w14:paraId="58699A08" w14:textId="77777777" w:rsidR="00D30344" w:rsidRPr="003C40DB" w:rsidRDefault="00D30344" w:rsidP="00D30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3C40DB">
              <w:rPr>
                <w:rStyle w:val="IntenseEmphasis"/>
                <w:b w:val="0"/>
                <w:bCs w:val="0"/>
              </w:rPr>
              <w:t xml:space="preserve">Release of Information                                  Y:  </w:t>
            </w:r>
            <w:sdt>
              <w:sdtPr>
                <w:rPr>
                  <w:rStyle w:val="IntenseEmphasis"/>
                  <w:b w:val="0"/>
                  <w:bCs w:val="0"/>
                </w:rPr>
                <w:id w:val="-109617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Pr="003C40DB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3C40DB">
              <w:rPr>
                <w:rStyle w:val="IntenseEmphasis"/>
                <w:b w:val="0"/>
                <w:bCs w:val="0"/>
              </w:rPr>
              <w:t xml:space="preserve">   N: </w:t>
            </w:r>
            <w:sdt>
              <w:sdtPr>
                <w:rPr>
                  <w:rStyle w:val="IntenseEmphasis"/>
                  <w:b w:val="0"/>
                  <w:bCs w:val="0"/>
                </w:rPr>
                <w:id w:val="156405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Pr="003C40DB">
                  <w:rPr>
                    <w:rStyle w:val="IntenseEmphasis"/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</w:p>
          <w:p w14:paraId="6646FE25" w14:textId="77777777" w:rsidR="00D30344" w:rsidRPr="003C40DB" w:rsidRDefault="00D30344" w:rsidP="00D30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3C40DB">
              <w:rPr>
                <w:rStyle w:val="IntenseEmphasis"/>
                <w:b w:val="0"/>
                <w:bCs w:val="0"/>
              </w:rPr>
              <w:t xml:space="preserve">Program Participation &amp; Expectations           </w:t>
            </w:r>
            <w:r>
              <w:rPr>
                <w:rStyle w:val="IntenseEmphasis"/>
                <w:b w:val="0"/>
                <w:bCs w:val="0"/>
              </w:rPr>
              <w:t xml:space="preserve"> </w:t>
            </w:r>
            <w:r w:rsidRPr="003C40DB">
              <w:rPr>
                <w:rStyle w:val="IntenseEmphasis"/>
                <w:b w:val="0"/>
                <w:bCs w:val="0"/>
              </w:rPr>
              <w:t xml:space="preserve">Y:  </w:t>
            </w:r>
            <w:sdt>
              <w:sdtPr>
                <w:rPr>
                  <w:rStyle w:val="IntenseEmphasis"/>
                  <w:b w:val="0"/>
                  <w:bCs w:val="0"/>
                </w:rPr>
                <w:id w:val="-45694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Pr="003C40DB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3C40DB">
              <w:rPr>
                <w:rStyle w:val="IntenseEmphasis"/>
                <w:b w:val="0"/>
                <w:bCs w:val="0"/>
              </w:rPr>
              <w:t xml:space="preserve">   N: </w:t>
            </w:r>
            <w:sdt>
              <w:sdtPr>
                <w:rPr>
                  <w:rStyle w:val="IntenseEmphasis"/>
                  <w:b w:val="0"/>
                  <w:bCs w:val="0"/>
                </w:rPr>
                <w:id w:val="112257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Pr="003C40DB">
                  <w:rPr>
                    <w:rStyle w:val="IntenseEmphasis"/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</w:p>
          <w:p w14:paraId="4C90B818" w14:textId="77777777" w:rsidR="00D30344" w:rsidRPr="003C40DB" w:rsidRDefault="007F36EF" w:rsidP="00D30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hyperlink r:id="rId12" w:history="1">
              <w:r w:rsidR="00D30344" w:rsidRPr="006F4511">
                <w:rPr>
                  <w:rStyle w:val="Hyperlink"/>
                  <w:spacing w:val="10"/>
                </w:rPr>
                <w:t>SPDAT</w:t>
              </w:r>
            </w:hyperlink>
            <w:r w:rsidR="00D30344" w:rsidRPr="003C40DB">
              <w:rPr>
                <w:rStyle w:val="IntenseEmphasis"/>
                <w:b w:val="0"/>
                <w:bCs w:val="0"/>
              </w:rPr>
              <w:t xml:space="preserve">                                                    </w:t>
            </w:r>
            <w:r w:rsidR="00D30344">
              <w:rPr>
                <w:rStyle w:val="IntenseEmphasis"/>
                <w:b w:val="0"/>
                <w:bCs w:val="0"/>
              </w:rPr>
              <w:t xml:space="preserve">     </w:t>
            </w:r>
            <w:r w:rsidR="00D30344" w:rsidRPr="003C40DB">
              <w:rPr>
                <w:rStyle w:val="IntenseEmphasis"/>
                <w:b w:val="0"/>
                <w:bCs w:val="0"/>
              </w:rPr>
              <w:t xml:space="preserve">Y:  </w:t>
            </w:r>
            <w:sdt>
              <w:sdtPr>
                <w:rPr>
                  <w:rStyle w:val="IntenseEmphasis"/>
                  <w:b w:val="0"/>
                  <w:bCs w:val="0"/>
                </w:rPr>
                <w:id w:val="-204421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D30344" w:rsidRPr="003C40DB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D30344" w:rsidRPr="003C40DB">
              <w:rPr>
                <w:rStyle w:val="IntenseEmphasis"/>
                <w:b w:val="0"/>
                <w:bCs w:val="0"/>
              </w:rPr>
              <w:t xml:space="preserve">   N: </w:t>
            </w:r>
            <w:sdt>
              <w:sdtPr>
                <w:rPr>
                  <w:rStyle w:val="IntenseEmphasis"/>
                  <w:b w:val="0"/>
                  <w:bCs w:val="0"/>
                </w:rPr>
                <w:id w:val="126187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D30344" w:rsidRPr="003C40DB">
                  <w:rPr>
                    <w:rStyle w:val="IntenseEmphasis"/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</w:p>
          <w:p w14:paraId="40E53C4B" w14:textId="66F344B6" w:rsidR="00D30344" w:rsidRDefault="00D30344" w:rsidP="00D30344">
            <w:pPr>
              <w:tabs>
                <w:tab w:val="left" w:pos="6078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A03389">
              <w:rPr>
                <w:spacing w:val="10"/>
              </w:rPr>
              <w:t xml:space="preserve">Grievance Policy                                          </w:t>
            </w:r>
            <w:r w:rsidRPr="003C40DB">
              <w:rPr>
                <w:rStyle w:val="IntenseEmphasis"/>
                <w:b w:val="0"/>
                <w:bCs w:val="0"/>
              </w:rPr>
              <w:t xml:space="preserve"> Y:  </w:t>
            </w:r>
            <w:sdt>
              <w:sdtPr>
                <w:rPr>
                  <w:rStyle w:val="IntenseEmphasis"/>
                  <w:b w:val="0"/>
                  <w:bCs w:val="0"/>
                </w:rPr>
                <w:id w:val="98529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Pr="003C40DB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3C40DB">
              <w:rPr>
                <w:rStyle w:val="IntenseEmphasis"/>
                <w:b w:val="0"/>
                <w:bCs w:val="0"/>
              </w:rPr>
              <w:t xml:space="preserve">   N: </w:t>
            </w:r>
            <w:sdt>
              <w:sdtPr>
                <w:rPr>
                  <w:rStyle w:val="IntenseEmphasis"/>
                  <w:b w:val="0"/>
                  <w:bCs w:val="0"/>
                </w:rPr>
                <w:id w:val="-204065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Pr="003C40DB">
                  <w:rPr>
                    <w:rStyle w:val="IntenseEmphasis"/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1D9FEBB6" w14:textId="77777777" w:rsidR="00D30344" w:rsidRPr="003C40DB" w:rsidRDefault="00D30344" w:rsidP="00D30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36"/>
                <w:szCs w:val="30"/>
              </w:rPr>
            </w:pPr>
          </w:p>
          <w:p w14:paraId="1B2266AF" w14:textId="77777777" w:rsidR="00D30344" w:rsidRPr="003C40DB" w:rsidRDefault="007F36EF" w:rsidP="00D30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36"/>
                <w:szCs w:val="30"/>
              </w:rPr>
            </w:pPr>
            <w:sdt>
              <w:sdtPr>
                <w:rPr>
                  <w:rStyle w:val="IntenseEmphasis"/>
                  <w:sz w:val="36"/>
                  <w:szCs w:val="30"/>
                </w:rPr>
                <w:id w:val="61626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D30344" w:rsidRPr="003C40DB">
                  <w:rPr>
                    <w:rStyle w:val="IntenseEmphasis"/>
                    <w:rFonts w:ascii="Segoe UI Symbol" w:eastAsia="MS Gothic" w:hAnsi="Segoe UI Symbol" w:cs="Segoe UI Symbol"/>
                    <w:sz w:val="36"/>
                    <w:szCs w:val="30"/>
                  </w:rPr>
                  <w:t>☐</w:t>
                </w:r>
              </w:sdtContent>
            </w:sdt>
          </w:p>
          <w:p w14:paraId="3546F179" w14:textId="77777777" w:rsidR="00D30344" w:rsidRDefault="00D30344" w:rsidP="00D30344">
            <w:pPr>
              <w:tabs>
                <w:tab w:val="left" w:pos="6078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</w:p>
        </w:tc>
      </w:tr>
      <w:tr w:rsidR="00D30344" w14:paraId="0EB75D7F" w14:textId="77777777" w:rsidTr="009E1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1411A5" w14:textId="11C9F895" w:rsidR="00D30344" w:rsidRDefault="00D30344" w:rsidP="00D30344">
            <w:pPr>
              <w:tabs>
                <w:tab w:val="left" w:pos="6078"/>
              </w:tabs>
              <w:spacing w:after="0"/>
              <w:rPr>
                <w:rStyle w:val="IntenseEmphasis"/>
                <w:b w:val="0"/>
                <w:bCs w:val="0"/>
              </w:rPr>
            </w:pPr>
            <w:r w:rsidRPr="00F25FFC">
              <w:rPr>
                <w:rStyle w:val="IntenseEmphasis"/>
              </w:rPr>
              <w:t>Landlord Move-In Documents</w:t>
            </w:r>
          </w:p>
        </w:tc>
        <w:tc>
          <w:tcPr>
            <w:tcW w:w="0" w:type="auto"/>
          </w:tcPr>
          <w:p w14:paraId="0C5217AA" w14:textId="77777777" w:rsidR="00D30344" w:rsidRPr="003C40DB" w:rsidRDefault="007F36EF" w:rsidP="00D30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hyperlink r:id="rId13" w:history="1">
              <w:r w:rsidR="00D30344" w:rsidRPr="006F4511">
                <w:rPr>
                  <w:rStyle w:val="Hyperlink"/>
                  <w:spacing w:val="10"/>
                </w:rPr>
                <w:t>W-9</w:t>
              </w:r>
            </w:hyperlink>
            <w:r w:rsidR="00D30344" w:rsidRPr="003C40DB">
              <w:rPr>
                <w:rStyle w:val="IntenseEmphasis"/>
                <w:b w:val="0"/>
                <w:bCs w:val="0"/>
              </w:rPr>
              <w:t xml:space="preserve">                                                           </w:t>
            </w:r>
            <w:r w:rsidR="00D30344">
              <w:rPr>
                <w:rStyle w:val="IntenseEmphasis"/>
                <w:b w:val="0"/>
                <w:bCs w:val="0"/>
              </w:rPr>
              <w:t xml:space="preserve"> </w:t>
            </w:r>
            <w:r w:rsidR="00D30344" w:rsidRPr="003C40DB">
              <w:rPr>
                <w:rStyle w:val="IntenseEmphasis"/>
                <w:b w:val="0"/>
                <w:bCs w:val="0"/>
              </w:rPr>
              <w:t xml:space="preserve">Y:  </w:t>
            </w:r>
            <w:sdt>
              <w:sdtPr>
                <w:rPr>
                  <w:rStyle w:val="IntenseEmphasis"/>
                  <w:b w:val="0"/>
                  <w:bCs w:val="0"/>
                </w:rPr>
                <w:id w:val="197208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D30344" w:rsidRPr="003C40DB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D30344" w:rsidRPr="003C40DB">
              <w:rPr>
                <w:rStyle w:val="IntenseEmphasis"/>
                <w:b w:val="0"/>
                <w:bCs w:val="0"/>
              </w:rPr>
              <w:t xml:space="preserve">   N: </w:t>
            </w:r>
            <w:sdt>
              <w:sdtPr>
                <w:rPr>
                  <w:rStyle w:val="IntenseEmphasis"/>
                  <w:b w:val="0"/>
                  <w:bCs w:val="0"/>
                </w:rPr>
                <w:id w:val="117037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D30344" w:rsidRPr="003C40DB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</w:p>
          <w:p w14:paraId="44629CB0" w14:textId="77777777" w:rsidR="00D30344" w:rsidRPr="003C40DB" w:rsidRDefault="007F36EF" w:rsidP="00D30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hyperlink r:id="rId14" w:history="1">
              <w:r w:rsidR="00D30344" w:rsidRPr="00775583">
                <w:rPr>
                  <w:rStyle w:val="Hyperlink"/>
                  <w:spacing w:val="10"/>
                </w:rPr>
                <w:t>Request for Tenancy Approval</w:t>
              </w:r>
            </w:hyperlink>
            <w:r w:rsidR="00D30344" w:rsidRPr="003C40DB">
              <w:rPr>
                <w:rStyle w:val="IntenseEmphasis"/>
                <w:b w:val="0"/>
                <w:bCs w:val="0"/>
              </w:rPr>
              <w:t xml:space="preserve">                    </w:t>
            </w:r>
            <w:r w:rsidR="00D30344">
              <w:rPr>
                <w:rStyle w:val="IntenseEmphasis"/>
                <w:b w:val="0"/>
                <w:bCs w:val="0"/>
              </w:rPr>
              <w:t xml:space="preserve"> </w:t>
            </w:r>
            <w:r w:rsidR="00D30344" w:rsidRPr="003C40DB">
              <w:rPr>
                <w:rStyle w:val="IntenseEmphasis"/>
                <w:b w:val="0"/>
                <w:bCs w:val="0"/>
              </w:rPr>
              <w:t xml:space="preserve">Y:  </w:t>
            </w:r>
            <w:sdt>
              <w:sdtPr>
                <w:rPr>
                  <w:rStyle w:val="IntenseEmphasis"/>
                  <w:b w:val="0"/>
                  <w:bCs w:val="0"/>
                </w:rPr>
                <w:id w:val="26342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D30344" w:rsidRPr="003C40DB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D30344" w:rsidRPr="003C40DB">
              <w:rPr>
                <w:rStyle w:val="IntenseEmphasis"/>
                <w:b w:val="0"/>
                <w:bCs w:val="0"/>
              </w:rPr>
              <w:t xml:space="preserve">   N: </w:t>
            </w:r>
            <w:sdt>
              <w:sdtPr>
                <w:rPr>
                  <w:rStyle w:val="IntenseEmphasis"/>
                  <w:b w:val="0"/>
                  <w:bCs w:val="0"/>
                </w:rPr>
                <w:id w:val="-149364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D30344" w:rsidRPr="003C40DB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</w:p>
          <w:p w14:paraId="15F5D025" w14:textId="1621F42A" w:rsidR="00D30344" w:rsidRDefault="00D30344" w:rsidP="00D30344">
            <w:pPr>
              <w:tabs>
                <w:tab w:val="left" w:pos="6078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3C40DB">
              <w:rPr>
                <w:rStyle w:val="IntenseEmphasis"/>
                <w:b w:val="0"/>
                <w:bCs w:val="0"/>
              </w:rPr>
              <w:t xml:space="preserve">Confirmed ownership of unit                        </w:t>
            </w:r>
            <w:r>
              <w:rPr>
                <w:rStyle w:val="IntenseEmphasis"/>
                <w:b w:val="0"/>
                <w:bCs w:val="0"/>
              </w:rPr>
              <w:t xml:space="preserve"> </w:t>
            </w:r>
            <w:r w:rsidRPr="003C40DB">
              <w:rPr>
                <w:rStyle w:val="IntenseEmphasis"/>
                <w:b w:val="0"/>
                <w:bCs w:val="0"/>
              </w:rPr>
              <w:t xml:space="preserve">Y:  </w:t>
            </w:r>
            <w:sdt>
              <w:sdtPr>
                <w:rPr>
                  <w:rStyle w:val="IntenseEmphasis"/>
                  <w:b w:val="0"/>
                  <w:bCs w:val="0"/>
                </w:rPr>
                <w:id w:val="197748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Pr="003C40DB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3C40DB">
              <w:rPr>
                <w:rStyle w:val="IntenseEmphasis"/>
                <w:b w:val="0"/>
                <w:bCs w:val="0"/>
              </w:rPr>
              <w:t xml:space="preserve">   N: </w:t>
            </w:r>
            <w:sdt>
              <w:sdtPr>
                <w:rPr>
                  <w:rStyle w:val="IntenseEmphasis"/>
                  <w:b w:val="0"/>
                  <w:bCs w:val="0"/>
                </w:rPr>
                <w:id w:val="-69168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Pr="003C40DB">
                  <w:rPr>
                    <w:rStyle w:val="IntenseEmphasis"/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2FA0BC23" w14:textId="77777777" w:rsidR="00D30344" w:rsidRPr="003C40DB" w:rsidRDefault="007F36EF" w:rsidP="00D30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sz w:val="36"/>
                <w:szCs w:val="30"/>
              </w:rPr>
            </w:pPr>
            <w:sdt>
              <w:sdtPr>
                <w:rPr>
                  <w:rStyle w:val="IntenseEmphasis"/>
                  <w:sz w:val="36"/>
                  <w:szCs w:val="30"/>
                </w:rPr>
                <w:id w:val="-26962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D30344" w:rsidRPr="003C40DB">
                  <w:rPr>
                    <w:rStyle w:val="IntenseEmphasis"/>
                    <w:rFonts w:ascii="Segoe UI Symbol" w:eastAsia="MS Gothic" w:hAnsi="Segoe UI Symbol" w:cs="Segoe UI Symbol"/>
                    <w:sz w:val="36"/>
                    <w:szCs w:val="30"/>
                  </w:rPr>
                  <w:t>☐</w:t>
                </w:r>
              </w:sdtContent>
            </w:sdt>
          </w:p>
          <w:p w14:paraId="123ECFD2" w14:textId="77777777" w:rsidR="00D30344" w:rsidRDefault="00D30344" w:rsidP="00D30344">
            <w:pPr>
              <w:tabs>
                <w:tab w:val="left" w:pos="6078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</w:p>
        </w:tc>
      </w:tr>
      <w:tr w:rsidR="00D30344" w14:paraId="60C1ADE2" w14:textId="77777777" w:rsidTr="009E150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5E4C21" w14:textId="77777777" w:rsidR="00D30344" w:rsidRPr="00F25FFC" w:rsidRDefault="00D30344" w:rsidP="00D30344">
            <w:pPr>
              <w:rPr>
                <w:rStyle w:val="IntenseEmphasis"/>
              </w:rPr>
            </w:pPr>
            <w:r w:rsidRPr="00F25FFC">
              <w:rPr>
                <w:rStyle w:val="IntenseEmphasis"/>
              </w:rPr>
              <w:lastRenderedPageBreak/>
              <w:t>Housing Standards</w:t>
            </w:r>
          </w:p>
          <w:p w14:paraId="14FB3B85" w14:textId="77777777" w:rsidR="00D30344" w:rsidRDefault="00D30344" w:rsidP="00D30344">
            <w:pPr>
              <w:tabs>
                <w:tab w:val="left" w:pos="6078"/>
              </w:tabs>
              <w:spacing w:after="0"/>
              <w:rPr>
                <w:rStyle w:val="IntenseEmphasis"/>
                <w:b w:val="0"/>
                <w:bCs w:val="0"/>
              </w:rPr>
            </w:pPr>
          </w:p>
        </w:tc>
        <w:tc>
          <w:tcPr>
            <w:tcW w:w="0" w:type="auto"/>
          </w:tcPr>
          <w:p w14:paraId="709B576A" w14:textId="77777777" w:rsidR="00D30344" w:rsidRDefault="00D30344" w:rsidP="00D30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3C40DB">
              <w:rPr>
                <w:rStyle w:val="IntenseEmphasis"/>
                <w:b w:val="0"/>
                <w:bCs w:val="0"/>
              </w:rPr>
              <w:t xml:space="preserve">This unit meets Housing Quality Standards and it passed inspection on: </w:t>
            </w:r>
            <w:r w:rsidRPr="003C40DB">
              <w:rPr>
                <w:rStyle w:val="IntenseEmphasis"/>
                <w:b w:val="0"/>
                <w:bCs w:val="0"/>
                <w:u w:val="single"/>
              </w:rPr>
              <w:t>________________</w:t>
            </w:r>
            <w:r w:rsidRPr="003C40DB">
              <w:rPr>
                <w:rStyle w:val="IntenseEmphasis"/>
                <w:b w:val="0"/>
                <w:bCs w:val="0"/>
              </w:rPr>
              <w:tab/>
            </w:r>
          </w:p>
          <w:p w14:paraId="12757E03" w14:textId="77777777" w:rsidR="00D30344" w:rsidRDefault="00D30344" w:rsidP="00D30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>
              <w:rPr>
                <w:rStyle w:val="IntenseEmphasis"/>
                <w:b w:val="0"/>
                <w:bCs w:val="0"/>
              </w:rPr>
              <w:t xml:space="preserve">See </w:t>
            </w:r>
            <w:hyperlink r:id="rId15" w:history="1">
              <w:r w:rsidRPr="00775583">
                <w:rPr>
                  <w:rStyle w:val="Hyperlink"/>
                  <w:spacing w:val="10"/>
                </w:rPr>
                <w:t>Housing Quality Standards</w:t>
              </w:r>
            </w:hyperlink>
            <w:r w:rsidRPr="00775583">
              <w:rPr>
                <w:rStyle w:val="IntenseEmphasis"/>
                <w:b w:val="0"/>
                <w:bCs w:val="0"/>
              </w:rPr>
              <w:t xml:space="preserve"> and </w:t>
            </w:r>
            <w:hyperlink r:id="rId16" w:history="1">
              <w:r w:rsidRPr="00775583">
                <w:rPr>
                  <w:rStyle w:val="Hyperlink"/>
                  <w:spacing w:val="10"/>
                </w:rPr>
                <w:t>Housing Choice Voucher Inspection Form</w:t>
              </w:r>
            </w:hyperlink>
            <w:r w:rsidRPr="003C40DB">
              <w:rPr>
                <w:rStyle w:val="IntenseEmphasis"/>
                <w:b w:val="0"/>
                <w:bCs w:val="0"/>
              </w:rPr>
              <w:tab/>
            </w:r>
            <w:r w:rsidRPr="003C40DB">
              <w:rPr>
                <w:rStyle w:val="IntenseEmphasis"/>
                <w:b w:val="0"/>
                <w:bCs w:val="0"/>
              </w:rPr>
              <w:tab/>
            </w:r>
          </w:p>
          <w:p w14:paraId="05270EFF" w14:textId="40700059" w:rsidR="00D30344" w:rsidRDefault="00D30344" w:rsidP="00D30344">
            <w:pPr>
              <w:tabs>
                <w:tab w:val="left" w:pos="6078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>
              <w:rPr>
                <w:rStyle w:val="IntenseEmphasis"/>
                <w:b w:val="0"/>
                <w:bCs w:val="0"/>
              </w:rPr>
              <w:t>*</w:t>
            </w:r>
            <w:r w:rsidRPr="00A03389">
              <w:rPr>
                <w:rStyle w:val="IntenseEmphasis"/>
                <w:b w:val="0"/>
                <w:bCs w:val="0"/>
              </w:rPr>
              <w:t xml:space="preserve">*Please see </w:t>
            </w:r>
            <w:hyperlink r:id="rId17" w:history="1">
              <w:r w:rsidRPr="008D1923">
                <w:rPr>
                  <w:rStyle w:val="Hyperlink"/>
                  <w:spacing w:val="10"/>
                </w:rPr>
                <w:t>Addendum 1: COVID-19 Waivers</w:t>
              </w:r>
            </w:hyperlink>
            <w:r w:rsidRPr="00A03389">
              <w:rPr>
                <w:rStyle w:val="IntenseEmphasis"/>
                <w:b w:val="0"/>
                <w:bCs w:val="0"/>
              </w:rPr>
              <w:t xml:space="preserve">, for information on temporary COVID-19 HUD Waivers regarding </w:t>
            </w:r>
            <w:r>
              <w:rPr>
                <w:rStyle w:val="IntenseEmphasis"/>
                <w:b w:val="0"/>
                <w:bCs w:val="0"/>
              </w:rPr>
              <w:t>HQS inspection</w:t>
            </w:r>
            <w:r w:rsidRPr="00A03389">
              <w:rPr>
                <w:rStyle w:val="IntenseEmphasis"/>
                <w:b w:val="0"/>
                <w:bCs w:val="0"/>
              </w:rPr>
              <w:t xml:space="preserve"> requirement</w:t>
            </w:r>
            <w:r>
              <w:rPr>
                <w:rStyle w:val="IntenseEmphasis"/>
                <w:b w:val="0"/>
                <w:bCs w:val="0"/>
              </w:rPr>
              <w:t>s</w:t>
            </w:r>
            <w:r w:rsidRPr="00A03389">
              <w:rPr>
                <w:rStyle w:val="IntenseEmphasis"/>
                <w:b w:val="0"/>
                <w:bCs w:val="0"/>
              </w:rPr>
              <w:t xml:space="preserve">.**   </w:t>
            </w:r>
            <w:r w:rsidRPr="003C40DB">
              <w:rPr>
                <w:rStyle w:val="IntenseEmphasis"/>
                <w:b w:val="0"/>
                <w:bCs w:val="0"/>
              </w:rPr>
              <w:tab/>
            </w:r>
          </w:p>
        </w:tc>
        <w:tc>
          <w:tcPr>
            <w:tcW w:w="0" w:type="auto"/>
          </w:tcPr>
          <w:p w14:paraId="23CA2635" w14:textId="77777777" w:rsidR="00D30344" w:rsidRPr="003C40DB" w:rsidRDefault="007F36EF" w:rsidP="00D30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36"/>
                <w:szCs w:val="30"/>
              </w:rPr>
            </w:pPr>
            <w:sdt>
              <w:sdtPr>
                <w:rPr>
                  <w:rStyle w:val="IntenseEmphasis"/>
                  <w:sz w:val="36"/>
                  <w:szCs w:val="30"/>
                </w:rPr>
                <w:id w:val="-192441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D30344" w:rsidRPr="003C40DB">
                  <w:rPr>
                    <w:rStyle w:val="IntenseEmphasis"/>
                    <w:rFonts w:ascii="Segoe UI Symbol" w:eastAsia="MS Gothic" w:hAnsi="Segoe UI Symbol" w:cs="Segoe UI Symbol"/>
                    <w:sz w:val="36"/>
                    <w:szCs w:val="30"/>
                  </w:rPr>
                  <w:t>☐</w:t>
                </w:r>
              </w:sdtContent>
            </w:sdt>
          </w:p>
          <w:p w14:paraId="46771086" w14:textId="77777777" w:rsidR="00D30344" w:rsidRDefault="00D30344" w:rsidP="00D30344">
            <w:pPr>
              <w:tabs>
                <w:tab w:val="left" w:pos="6078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</w:p>
        </w:tc>
      </w:tr>
      <w:tr w:rsidR="00D30344" w14:paraId="75B68D80" w14:textId="77777777" w:rsidTr="009E1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288ADC" w14:textId="77777777" w:rsidR="00D30344" w:rsidRPr="00F25FFC" w:rsidRDefault="00D30344" w:rsidP="00D30344">
            <w:pPr>
              <w:rPr>
                <w:rStyle w:val="IntenseEmphasis"/>
              </w:rPr>
            </w:pPr>
            <w:r w:rsidRPr="00F25FFC">
              <w:rPr>
                <w:rStyle w:val="IntenseEmphasis"/>
              </w:rPr>
              <w:t>Housing Assistance Payment Contract</w:t>
            </w:r>
          </w:p>
          <w:p w14:paraId="5DCDA3E6" w14:textId="77777777" w:rsidR="00D30344" w:rsidRDefault="00D30344" w:rsidP="00D30344">
            <w:pPr>
              <w:tabs>
                <w:tab w:val="left" w:pos="6078"/>
              </w:tabs>
              <w:spacing w:after="0"/>
              <w:rPr>
                <w:rStyle w:val="IntenseEmphasis"/>
                <w:b w:val="0"/>
                <w:bCs w:val="0"/>
              </w:rPr>
            </w:pPr>
          </w:p>
        </w:tc>
        <w:tc>
          <w:tcPr>
            <w:tcW w:w="0" w:type="auto"/>
          </w:tcPr>
          <w:p w14:paraId="3763D7F7" w14:textId="77777777" w:rsidR="00D30344" w:rsidRDefault="00D30344" w:rsidP="00D3034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</w:p>
          <w:p w14:paraId="3515A910" w14:textId="0C60E17F" w:rsidR="00D30344" w:rsidRDefault="00D30344" w:rsidP="00D30344">
            <w:pPr>
              <w:tabs>
                <w:tab w:val="left" w:pos="6078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3C40DB">
              <w:rPr>
                <w:rStyle w:val="IntenseEmphasis"/>
                <w:b w:val="0"/>
                <w:bCs w:val="0"/>
              </w:rPr>
              <w:t>Specifies which utilities and appliances are to be supplied by the owner, and which utilities and</w:t>
            </w:r>
            <w:r>
              <w:rPr>
                <w:rStyle w:val="IntenseEmphasis"/>
                <w:b w:val="0"/>
                <w:bCs w:val="0"/>
              </w:rPr>
              <w:t xml:space="preserve"> </w:t>
            </w:r>
            <w:r w:rsidRPr="003C40DB">
              <w:rPr>
                <w:rStyle w:val="IntenseEmphasis"/>
                <w:b w:val="0"/>
                <w:bCs w:val="0"/>
              </w:rPr>
              <w:t xml:space="preserve">appliances are to be supplied by the tenant. </w:t>
            </w:r>
            <w:r>
              <w:rPr>
                <w:rStyle w:val="IntenseEmphasis"/>
                <w:b w:val="0"/>
                <w:bCs w:val="0"/>
              </w:rPr>
              <w:t xml:space="preserve">See </w:t>
            </w:r>
            <w:r w:rsidRPr="002124DB">
              <w:rPr>
                <w:spacing w:val="10"/>
              </w:rPr>
              <w:t>Sample HAP Contrac</w:t>
            </w:r>
            <w:r w:rsidRPr="003D12B2">
              <w:rPr>
                <w:spacing w:val="10"/>
              </w:rPr>
              <w:t>t</w:t>
            </w:r>
            <w:r w:rsidRPr="003D12B2">
              <w:rPr>
                <w:rStyle w:val="Hyperlink"/>
                <w:spacing w:val="10"/>
                <w:u w:val="none"/>
              </w:rPr>
              <w:t>.</w:t>
            </w:r>
          </w:p>
        </w:tc>
        <w:tc>
          <w:tcPr>
            <w:tcW w:w="0" w:type="auto"/>
          </w:tcPr>
          <w:p w14:paraId="7BB7728A" w14:textId="77777777" w:rsidR="00D30344" w:rsidRPr="003C40DB" w:rsidRDefault="007F36EF" w:rsidP="00D30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sz w:val="36"/>
                <w:szCs w:val="30"/>
              </w:rPr>
            </w:pPr>
            <w:sdt>
              <w:sdtPr>
                <w:rPr>
                  <w:rStyle w:val="IntenseEmphasis"/>
                  <w:sz w:val="36"/>
                  <w:szCs w:val="30"/>
                </w:rPr>
                <w:id w:val="122286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D30344" w:rsidRPr="003C40DB">
                  <w:rPr>
                    <w:rStyle w:val="IntenseEmphasis"/>
                    <w:rFonts w:ascii="Segoe UI Symbol" w:eastAsia="MS Gothic" w:hAnsi="Segoe UI Symbol" w:cs="Segoe UI Symbol"/>
                    <w:sz w:val="36"/>
                    <w:szCs w:val="30"/>
                  </w:rPr>
                  <w:t>☐</w:t>
                </w:r>
              </w:sdtContent>
            </w:sdt>
          </w:p>
          <w:p w14:paraId="1B03A3FB" w14:textId="77777777" w:rsidR="00D30344" w:rsidRDefault="00D30344" w:rsidP="00D30344">
            <w:pPr>
              <w:tabs>
                <w:tab w:val="left" w:pos="6078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</w:p>
        </w:tc>
      </w:tr>
      <w:tr w:rsidR="00D30344" w14:paraId="7D3AD091" w14:textId="77777777" w:rsidTr="009E150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928D52" w14:textId="47B21B2F" w:rsidR="00D30344" w:rsidRDefault="00D30344" w:rsidP="00D30344">
            <w:pPr>
              <w:tabs>
                <w:tab w:val="left" w:pos="6078"/>
              </w:tabs>
              <w:spacing w:after="0"/>
              <w:rPr>
                <w:rStyle w:val="IntenseEmphasis"/>
                <w:b w:val="0"/>
                <w:bCs w:val="0"/>
              </w:rPr>
            </w:pPr>
            <w:r w:rsidRPr="00F25FFC">
              <w:rPr>
                <w:rStyle w:val="IntenseEmphasis"/>
              </w:rPr>
              <w:t>Lea</w:t>
            </w:r>
            <w:r>
              <w:rPr>
                <w:rStyle w:val="IntenseEmphasis"/>
              </w:rPr>
              <w:t>se T</w:t>
            </w:r>
            <w:r w:rsidRPr="00F25FFC">
              <w:rPr>
                <w:rStyle w:val="IntenseEmphasis"/>
              </w:rPr>
              <w:t>e</w:t>
            </w:r>
            <w:r>
              <w:rPr>
                <w:rStyle w:val="IntenseEmphasis"/>
              </w:rPr>
              <w:t>rms</w:t>
            </w:r>
          </w:p>
        </w:tc>
        <w:tc>
          <w:tcPr>
            <w:tcW w:w="0" w:type="auto"/>
          </w:tcPr>
          <w:p w14:paraId="16C9A814" w14:textId="77777777" w:rsidR="00D30344" w:rsidRPr="003C40DB" w:rsidRDefault="00D30344" w:rsidP="00D30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3C40DB">
              <w:rPr>
                <w:rStyle w:val="IntenseEmphasis"/>
                <w:b w:val="0"/>
                <w:bCs w:val="0"/>
              </w:rPr>
              <w:t>Lease Start Date on:</w:t>
            </w:r>
            <w:r>
              <w:rPr>
                <w:rStyle w:val="IntenseEmphasis"/>
                <w:b w:val="0"/>
                <w:bCs w:val="0"/>
              </w:rPr>
              <w:t xml:space="preserve"> </w:t>
            </w:r>
            <w:r w:rsidRPr="003C40DB">
              <w:rPr>
                <w:rStyle w:val="IntenseEmphasis"/>
                <w:b w:val="0"/>
                <w:bCs w:val="0"/>
                <w:u w:val="single"/>
              </w:rPr>
              <w:t>________________</w:t>
            </w:r>
            <w:proofErr w:type="gramStart"/>
            <w:r w:rsidRPr="003C40DB">
              <w:rPr>
                <w:rStyle w:val="IntenseEmphasis"/>
                <w:b w:val="0"/>
                <w:bCs w:val="0"/>
              </w:rPr>
              <w:tab/>
              <w:t xml:space="preserve">  </w:t>
            </w:r>
            <w:r w:rsidRPr="003C40DB">
              <w:rPr>
                <w:rStyle w:val="IntenseEmphasis"/>
                <w:b w:val="0"/>
                <w:bCs w:val="0"/>
              </w:rPr>
              <w:tab/>
            </w:r>
            <w:proofErr w:type="gramEnd"/>
            <w:r w:rsidRPr="003C40DB">
              <w:rPr>
                <w:rStyle w:val="IntenseEmphasis"/>
                <w:b w:val="0"/>
                <w:bCs w:val="0"/>
              </w:rPr>
              <w:tab/>
            </w:r>
            <w:r w:rsidRPr="003C40DB">
              <w:rPr>
                <w:rStyle w:val="IntenseEmphasis"/>
                <w:b w:val="0"/>
                <w:bCs w:val="0"/>
              </w:rPr>
              <w:br/>
              <w:t>(This date must be on or after the date the unit passed inspection above)</w:t>
            </w:r>
            <w:r w:rsidRPr="003C40DB">
              <w:rPr>
                <w:rStyle w:val="IntenseEmphasis"/>
                <w:b w:val="0"/>
                <w:bCs w:val="0"/>
              </w:rPr>
              <w:br/>
            </w:r>
          </w:p>
          <w:p w14:paraId="5141BE1D" w14:textId="77777777" w:rsidR="00D30344" w:rsidRPr="003C40DB" w:rsidRDefault="00D30344" w:rsidP="00D30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  <w:r w:rsidRPr="003C40DB">
              <w:rPr>
                <w:rStyle w:val="IntenseEmphasis"/>
              </w:rPr>
              <w:t>This unit lease complies with the following:</w:t>
            </w:r>
          </w:p>
          <w:p w14:paraId="622736E0" w14:textId="77777777" w:rsidR="00D30344" w:rsidRDefault="00D30344" w:rsidP="00D30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3C40DB">
              <w:rPr>
                <w:rStyle w:val="IntenseEmphasis"/>
                <w:b w:val="0"/>
                <w:bCs w:val="0"/>
              </w:rPr>
              <w:t xml:space="preserve">Initial </w:t>
            </w:r>
            <w:r>
              <w:rPr>
                <w:rStyle w:val="IntenseEmphasis"/>
                <w:b w:val="0"/>
                <w:bCs w:val="0"/>
              </w:rPr>
              <w:t>l</w:t>
            </w:r>
            <w:r w:rsidRPr="003C40DB">
              <w:rPr>
                <w:rStyle w:val="IntenseEmphasis"/>
                <w:b w:val="0"/>
                <w:bCs w:val="0"/>
              </w:rPr>
              <w:t xml:space="preserve">ease is a one-year term:            </w:t>
            </w:r>
            <w:r w:rsidRPr="003C40DB">
              <w:rPr>
                <w:rStyle w:val="IntenseEmphasis"/>
                <w:b w:val="0"/>
                <w:bCs w:val="0"/>
              </w:rPr>
              <w:tab/>
              <w:t xml:space="preserve">      Y:  </w:t>
            </w:r>
            <w:sdt>
              <w:sdtPr>
                <w:rPr>
                  <w:rStyle w:val="IntenseEmphasis"/>
                  <w:b w:val="0"/>
                  <w:bCs w:val="0"/>
                </w:rPr>
                <w:id w:val="14780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Pr="003C40DB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3C40DB">
              <w:rPr>
                <w:rStyle w:val="IntenseEmphasis"/>
                <w:b w:val="0"/>
                <w:bCs w:val="0"/>
              </w:rPr>
              <w:t xml:space="preserve">   N: </w:t>
            </w:r>
            <w:sdt>
              <w:sdtPr>
                <w:rPr>
                  <w:rStyle w:val="IntenseEmphasis"/>
                  <w:b w:val="0"/>
                  <w:bCs w:val="0"/>
                </w:rPr>
                <w:id w:val="-85772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>
                  <w:rPr>
                    <w:rStyle w:val="IntenseEmphasis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Pr="003C40DB">
              <w:rPr>
                <w:rStyle w:val="IntenseEmphasis"/>
                <w:b w:val="0"/>
                <w:bCs w:val="0"/>
              </w:rPr>
              <w:t xml:space="preserve">  </w:t>
            </w:r>
          </w:p>
          <w:p w14:paraId="15710F23" w14:textId="77777777" w:rsidR="00D30344" w:rsidRPr="003C40DB" w:rsidRDefault="00D30344" w:rsidP="00D30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>
              <w:rPr>
                <w:rStyle w:val="IntenseEmphasis"/>
                <w:b w:val="0"/>
                <w:bCs w:val="0"/>
              </w:rPr>
              <w:t>**</w:t>
            </w:r>
            <w:r w:rsidRPr="00A03389">
              <w:rPr>
                <w:rStyle w:val="IntenseEmphasis"/>
                <w:b w:val="0"/>
                <w:bCs w:val="0"/>
              </w:rPr>
              <w:t xml:space="preserve">Please see </w:t>
            </w:r>
            <w:hyperlink r:id="rId18" w:history="1">
              <w:r w:rsidRPr="00A03389">
                <w:rPr>
                  <w:rStyle w:val="Hyperlink"/>
                  <w:spacing w:val="10"/>
                </w:rPr>
                <w:t>Addendum 1: COVID-19 Waivers,</w:t>
              </w:r>
            </w:hyperlink>
            <w:r w:rsidRPr="00A03389">
              <w:rPr>
                <w:rStyle w:val="IntenseEmphasis"/>
                <w:b w:val="0"/>
                <w:bCs w:val="0"/>
              </w:rPr>
              <w:t xml:space="preserve"> for information on temporary COVID-19 HUD Waivers regarding the one-year lease requirement.</w:t>
            </w:r>
            <w:r>
              <w:rPr>
                <w:rStyle w:val="IntenseEmphasis"/>
                <w:b w:val="0"/>
                <w:bCs w:val="0"/>
              </w:rPr>
              <w:t>**</w:t>
            </w:r>
            <w:r w:rsidRPr="003C40DB">
              <w:rPr>
                <w:rStyle w:val="IntenseEmphasis"/>
                <w:b w:val="0"/>
                <w:bCs w:val="0"/>
              </w:rPr>
              <w:t xml:space="preserve">   </w:t>
            </w:r>
          </w:p>
          <w:p w14:paraId="2D5E6A70" w14:textId="77777777" w:rsidR="00D30344" w:rsidRPr="003C40DB" w:rsidRDefault="00D30344" w:rsidP="00D30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3C40DB">
              <w:rPr>
                <w:rStyle w:val="IntenseEmphasis"/>
                <w:b w:val="0"/>
                <w:bCs w:val="0"/>
              </w:rPr>
              <w:br/>
              <w:t xml:space="preserve">Lease auto-renews to month-to-month:        </w:t>
            </w:r>
            <w:r>
              <w:rPr>
                <w:rStyle w:val="IntenseEmphasis"/>
                <w:b w:val="0"/>
                <w:bCs w:val="0"/>
              </w:rPr>
              <w:t xml:space="preserve">      </w:t>
            </w:r>
            <w:r w:rsidRPr="003C40DB">
              <w:rPr>
                <w:rStyle w:val="IntenseEmphasis"/>
                <w:b w:val="0"/>
                <w:bCs w:val="0"/>
              </w:rPr>
              <w:t xml:space="preserve">Y:  </w:t>
            </w:r>
            <w:sdt>
              <w:sdtPr>
                <w:rPr>
                  <w:rStyle w:val="IntenseEmphasis"/>
                  <w:b w:val="0"/>
                  <w:bCs w:val="0"/>
                </w:rPr>
                <w:id w:val="-16764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Pr="003C40DB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3C40DB">
              <w:rPr>
                <w:rStyle w:val="IntenseEmphasis"/>
                <w:b w:val="0"/>
                <w:bCs w:val="0"/>
              </w:rPr>
              <w:t xml:space="preserve">   N: </w:t>
            </w:r>
            <w:sdt>
              <w:sdtPr>
                <w:rPr>
                  <w:rStyle w:val="IntenseEmphasis"/>
                  <w:b w:val="0"/>
                  <w:bCs w:val="0"/>
                </w:rPr>
                <w:id w:val="-192317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Pr="003C40DB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</w:p>
          <w:p w14:paraId="1A26116C" w14:textId="77777777" w:rsidR="00D30344" w:rsidRPr="003C40DB" w:rsidRDefault="00D30344" w:rsidP="00D30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3C40DB">
              <w:rPr>
                <w:rStyle w:val="IntenseEmphasis"/>
                <w:b w:val="0"/>
                <w:bCs w:val="0"/>
              </w:rPr>
              <w:br/>
            </w:r>
            <w:hyperlink r:id="rId19" w:history="1">
              <w:r w:rsidRPr="006F4511">
                <w:rPr>
                  <w:rStyle w:val="Hyperlink"/>
                  <w:spacing w:val="10"/>
                </w:rPr>
                <w:t>VAWA Lease requirements</w:t>
              </w:r>
            </w:hyperlink>
            <w:r w:rsidRPr="003C40DB">
              <w:rPr>
                <w:rStyle w:val="IntenseEmphasis"/>
                <w:b w:val="0"/>
                <w:bCs w:val="0"/>
              </w:rPr>
              <w:t xml:space="preserve">:      </w:t>
            </w:r>
            <w:r w:rsidRPr="003C40DB">
              <w:rPr>
                <w:rStyle w:val="IntenseEmphasis"/>
                <w:b w:val="0"/>
                <w:bCs w:val="0"/>
              </w:rPr>
              <w:tab/>
              <w:t xml:space="preserve">                 Y:  </w:t>
            </w:r>
            <w:sdt>
              <w:sdtPr>
                <w:rPr>
                  <w:rStyle w:val="IntenseEmphasis"/>
                  <w:b w:val="0"/>
                  <w:bCs w:val="0"/>
                </w:rPr>
                <w:id w:val="-73724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Pr="003C40DB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3C40DB">
              <w:rPr>
                <w:rStyle w:val="IntenseEmphasis"/>
                <w:b w:val="0"/>
                <w:bCs w:val="0"/>
              </w:rPr>
              <w:t xml:space="preserve">   N: </w:t>
            </w:r>
            <w:sdt>
              <w:sdtPr>
                <w:rPr>
                  <w:rStyle w:val="IntenseEmphasis"/>
                  <w:b w:val="0"/>
                  <w:bCs w:val="0"/>
                </w:rPr>
                <w:id w:val="135315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Pr="003C40DB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</w:p>
          <w:p w14:paraId="417721B1" w14:textId="77777777" w:rsidR="00D30344" w:rsidRPr="003C40DB" w:rsidRDefault="00D30344" w:rsidP="00D30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</w:p>
          <w:p w14:paraId="12546BC1" w14:textId="77777777" w:rsidR="00D30344" w:rsidRPr="003C40DB" w:rsidRDefault="00D30344" w:rsidP="00D30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3C40DB">
              <w:rPr>
                <w:rStyle w:val="IntenseEmphasis"/>
                <w:b w:val="0"/>
                <w:bCs w:val="0"/>
              </w:rPr>
              <w:t>Terminable only for cause:</w:t>
            </w:r>
            <w:r w:rsidRPr="003C40DB">
              <w:rPr>
                <w:rStyle w:val="IntenseEmphasis"/>
                <w:b w:val="0"/>
                <w:bCs w:val="0"/>
              </w:rPr>
              <w:tab/>
            </w:r>
            <w:r w:rsidRPr="003C40DB">
              <w:rPr>
                <w:rStyle w:val="IntenseEmphasis"/>
                <w:b w:val="0"/>
                <w:bCs w:val="0"/>
              </w:rPr>
              <w:tab/>
            </w:r>
            <w:r w:rsidRPr="003C40DB">
              <w:rPr>
                <w:rStyle w:val="IntenseEmphasis"/>
                <w:b w:val="0"/>
                <w:bCs w:val="0"/>
              </w:rPr>
              <w:tab/>
              <w:t xml:space="preserve">      Y:  </w:t>
            </w:r>
            <w:sdt>
              <w:sdtPr>
                <w:rPr>
                  <w:rStyle w:val="IntenseEmphasis"/>
                  <w:b w:val="0"/>
                  <w:bCs w:val="0"/>
                </w:rPr>
                <w:id w:val="-86930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Pr="003C40DB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3C40DB">
              <w:rPr>
                <w:rStyle w:val="IntenseEmphasis"/>
                <w:b w:val="0"/>
                <w:bCs w:val="0"/>
              </w:rPr>
              <w:t xml:space="preserve">   N: </w:t>
            </w:r>
            <w:sdt>
              <w:sdtPr>
                <w:rPr>
                  <w:rStyle w:val="IntenseEmphasis"/>
                  <w:b w:val="0"/>
                  <w:bCs w:val="0"/>
                </w:rPr>
                <w:id w:val="13993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Pr="003C40DB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</w:p>
          <w:p w14:paraId="4BB68688" w14:textId="77777777" w:rsidR="00D30344" w:rsidRPr="003C40DB" w:rsidRDefault="00D30344" w:rsidP="00D30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</w:p>
          <w:p w14:paraId="3453EAD2" w14:textId="77777777" w:rsidR="00D30344" w:rsidRPr="003C40DB" w:rsidRDefault="00D30344" w:rsidP="00D30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3C40DB">
              <w:rPr>
                <w:rStyle w:val="IntenseEmphasis"/>
                <w:b w:val="0"/>
                <w:bCs w:val="0"/>
              </w:rPr>
              <w:t xml:space="preserve">If any responses are no, </w:t>
            </w:r>
            <w:r w:rsidRPr="003C40DB">
              <w:rPr>
                <w:rStyle w:val="IntenseEmphasis"/>
              </w:rPr>
              <w:t>STOP</w:t>
            </w:r>
            <w:r w:rsidRPr="003C40DB">
              <w:rPr>
                <w:rStyle w:val="IntenseEmphasis"/>
                <w:b w:val="0"/>
                <w:bCs w:val="0"/>
              </w:rPr>
              <w:t>, non-compliant with CoC</w:t>
            </w:r>
          </w:p>
          <w:p w14:paraId="7E447533" w14:textId="126444D9" w:rsidR="00D30344" w:rsidRDefault="00D30344" w:rsidP="00D30344">
            <w:pPr>
              <w:tabs>
                <w:tab w:val="left" w:pos="6078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3C40DB">
              <w:rPr>
                <w:rStyle w:val="IntenseEmphasis"/>
                <w:b w:val="0"/>
                <w:bCs w:val="0"/>
              </w:rPr>
              <w:tab/>
            </w:r>
          </w:p>
        </w:tc>
        <w:tc>
          <w:tcPr>
            <w:tcW w:w="0" w:type="auto"/>
          </w:tcPr>
          <w:p w14:paraId="563FBEE1" w14:textId="0420FD20" w:rsidR="00D30344" w:rsidRPr="00D30344" w:rsidRDefault="007F36EF" w:rsidP="00D30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36"/>
                <w:szCs w:val="30"/>
              </w:rPr>
            </w:pPr>
            <w:sdt>
              <w:sdtPr>
                <w:rPr>
                  <w:rStyle w:val="IntenseEmphasis"/>
                  <w:sz w:val="36"/>
                  <w:szCs w:val="30"/>
                </w:rPr>
                <w:id w:val="118932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D30344">
                  <w:rPr>
                    <w:rStyle w:val="IntenseEmphasis"/>
                    <w:rFonts w:ascii="MS Gothic" w:eastAsia="MS Gothic" w:hAnsi="MS Gothic" w:hint="eastAsia"/>
                    <w:sz w:val="36"/>
                    <w:szCs w:val="30"/>
                  </w:rPr>
                  <w:t>☐</w:t>
                </w:r>
              </w:sdtContent>
            </w:sdt>
          </w:p>
          <w:p w14:paraId="668AA55D" w14:textId="77777777" w:rsidR="00D30344" w:rsidRDefault="00D30344" w:rsidP="00D30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</w:p>
          <w:p w14:paraId="235133BE" w14:textId="1A97AD4F" w:rsidR="00D30344" w:rsidRDefault="007F36EF" w:rsidP="00D30344">
            <w:pPr>
              <w:tabs>
                <w:tab w:val="left" w:pos="6078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sdt>
              <w:sdtPr>
                <w:rPr>
                  <w:rStyle w:val="IntenseEmphasis"/>
                  <w:sz w:val="36"/>
                  <w:szCs w:val="30"/>
                </w:rPr>
                <w:id w:val="-69977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D30344">
                  <w:rPr>
                    <w:rStyle w:val="IntenseEmphasis"/>
                    <w:rFonts w:ascii="MS Gothic" w:eastAsia="MS Gothic" w:hAnsi="MS Gothic" w:hint="eastAsia"/>
                    <w:sz w:val="36"/>
                    <w:szCs w:val="30"/>
                  </w:rPr>
                  <w:t>☐</w:t>
                </w:r>
              </w:sdtContent>
            </w:sdt>
          </w:p>
        </w:tc>
      </w:tr>
      <w:tr w:rsidR="00D30344" w14:paraId="51B402E2" w14:textId="77777777" w:rsidTr="009E1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CC9927" w14:textId="6895EFF5" w:rsidR="00D30344" w:rsidRDefault="00D30344" w:rsidP="00D30344">
            <w:pPr>
              <w:tabs>
                <w:tab w:val="left" w:pos="6078"/>
              </w:tabs>
              <w:spacing w:after="0"/>
              <w:rPr>
                <w:rStyle w:val="IntenseEmphasis"/>
                <w:b w:val="0"/>
                <w:bCs w:val="0"/>
              </w:rPr>
            </w:pPr>
            <w:r w:rsidRPr="00F25FFC">
              <w:rPr>
                <w:rStyle w:val="IntenseEmphasis"/>
              </w:rPr>
              <w:t>Move-In L</w:t>
            </w:r>
            <w:r>
              <w:rPr>
                <w:rStyle w:val="IntenseEmphasis"/>
              </w:rPr>
              <w:t>et</w:t>
            </w:r>
            <w:r w:rsidRPr="00F25FFC">
              <w:rPr>
                <w:rStyle w:val="IntenseEmphasis"/>
              </w:rPr>
              <w:t>t</w:t>
            </w:r>
            <w:r>
              <w:rPr>
                <w:rStyle w:val="IntenseEmphasis"/>
              </w:rPr>
              <w:t>er</w:t>
            </w:r>
            <w:r w:rsidRPr="00F25FFC">
              <w:rPr>
                <w:rStyle w:val="IntenseEmphasis"/>
              </w:rPr>
              <w:t xml:space="preserve"> </w:t>
            </w:r>
          </w:p>
        </w:tc>
        <w:tc>
          <w:tcPr>
            <w:tcW w:w="0" w:type="auto"/>
          </w:tcPr>
          <w:p w14:paraId="2B1C2A9C" w14:textId="5B2376E0" w:rsidR="00D30344" w:rsidRDefault="00D30344" w:rsidP="00D30344">
            <w:pPr>
              <w:tabs>
                <w:tab w:val="left" w:pos="6078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3C40DB">
              <w:rPr>
                <w:rStyle w:val="IntenseEmphasis"/>
                <w:b w:val="0"/>
                <w:bCs w:val="0"/>
              </w:rPr>
              <w:t>States Program/Client Rent Portion</w:t>
            </w:r>
            <w:r>
              <w:rPr>
                <w:rStyle w:val="IntenseEmphasis"/>
                <w:b w:val="0"/>
                <w:bCs w:val="0"/>
              </w:rPr>
              <w:t>s</w:t>
            </w:r>
          </w:p>
        </w:tc>
        <w:tc>
          <w:tcPr>
            <w:tcW w:w="0" w:type="auto"/>
          </w:tcPr>
          <w:p w14:paraId="729B7A69" w14:textId="47E060C7" w:rsidR="00D30344" w:rsidRPr="00D30344" w:rsidRDefault="007F36EF" w:rsidP="00D30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sz w:val="36"/>
                <w:szCs w:val="30"/>
              </w:rPr>
            </w:pPr>
            <w:sdt>
              <w:sdtPr>
                <w:rPr>
                  <w:rStyle w:val="IntenseEmphasis"/>
                  <w:sz w:val="36"/>
                  <w:szCs w:val="30"/>
                </w:rPr>
                <w:id w:val="-55077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D30344" w:rsidRPr="003C40DB">
                  <w:rPr>
                    <w:rStyle w:val="IntenseEmphasis"/>
                    <w:rFonts w:ascii="Segoe UI Symbol" w:eastAsia="MS Gothic" w:hAnsi="Segoe UI Symbol" w:cs="Segoe UI Symbol"/>
                    <w:sz w:val="36"/>
                    <w:szCs w:val="30"/>
                  </w:rPr>
                  <w:t>☐</w:t>
                </w:r>
              </w:sdtContent>
            </w:sdt>
          </w:p>
        </w:tc>
      </w:tr>
    </w:tbl>
    <w:p w14:paraId="60AE2D63" w14:textId="77777777" w:rsidR="00D30344" w:rsidRDefault="00D30344" w:rsidP="00D30344">
      <w:pPr>
        <w:spacing w:before="0" w:after="0" w:line="240" w:lineRule="auto"/>
        <w:rPr>
          <w:rFonts w:eastAsia="Times New Roman" w:cs="Times New Roman"/>
        </w:rPr>
      </w:pPr>
    </w:p>
    <w:p w14:paraId="4ABEB6CA" w14:textId="4DD0DCA9" w:rsidR="00333DAB" w:rsidRPr="00D30344" w:rsidRDefault="00D30344" w:rsidP="00D30344">
      <w:pPr>
        <w:spacing w:before="0" w:after="0" w:line="240" w:lineRule="auto"/>
        <w:rPr>
          <w:rStyle w:val="IntenseEmphasis"/>
          <w:rFonts w:eastAsia="Times New Roman" w:cs="Times New Roman"/>
          <w:b w:val="0"/>
          <w:bCs w:val="0"/>
          <w:color w:val="auto"/>
          <w:spacing w:val="0"/>
        </w:rPr>
      </w:pPr>
      <w:r w:rsidRPr="00BE50D8">
        <w:rPr>
          <w:rFonts w:eastAsia="Times New Roman" w:cs="Times New Roman"/>
        </w:rPr>
        <w:t xml:space="preserve">**Please </w:t>
      </w:r>
      <w:r w:rsidRPr="00DE74EB">
        <w:rPr>
          <w:rFonts w:eastAsia="Times New Roman" w:cs="Times New Roman"/>
        </w:rPr>
        <w:t xml:space="preserve">refer to </w:t>
      </w:r>
      <w:proofErr w:type="spellStart"/>
      <w:r>
        <w:t>pgs</w:t>
      </w:r>
      <w:proofErr w:type="spellEnd"/>
      <w:r>
        <w:t xml:space="preserve"> 31-35 </w:t>
      </w:r>
      <w:r w:rsidRPr="00DE74EB">
        <w:rPr>
          <w:rFonts w:eastAsia="Times New Roman" w:cs="Times New Roman"/>
        </w:rPr>
        <w:t xml:space="preserve">of the </w:t>
      </w:r>
      <w:hyperlink r:id="rId20" w:history="1">
        <w:r w:rsidRPr="00A10A06">
          <w:rPr>
            <w:rStyle w:val="Hyperlink"/>
            <w:rFonts w:eastAsia="Times New Roman" w:cs="Times New Roman"/>
          </w:rPr>
          <w:t>Quality Assurance Standards (QAS)</w:t>
        </w:r>
      </w:hyperlink>
      <w:r w:rsidRPr="00BE50D8">
        <w:rPr>
          <w:rFonts w:eastAsia="Times New Roman" w:cs="Times New Roman"/>
        </w:rPr>
        <w:t xml:space="preserve"> for </w:t>
      </w:r>
      <w:r w:rsidRPr="00DE74EB">
        <w:rPr>
          <w:rFonts w:eastAsia="Times New Roman" w:cs="Times New Roman"/>
        </w:rPr>
        <w:t xml:space="preserve">further </w:t>
      </w:r>
      <w:r w:rsidRPr="00BE50D8">
        <w:rPr>
          <w:rFonts w:eastAsia="Times New Roman" w:cs="Times New Roman"/>
        </w:rPr>
        <w:t xml:space="preserve">information on </w:t>
      </w:r>
      <w:r>
        <w:t>the eligibility and documentation requirements for permanent supportive housing</w:t>
      </w:r>
    </w:p>
    <w:sectPr w:rsidR="00333DAB" w:rsidRPr="00D30344" w:rsidSect="00B3253E">
      <w:headerReference w:type="default" r:id="rId21"/>
      <w:footerReference w:type="even" r:id="rId22"/>
      <w:footerReference w:type="default" r:id="rId23"/>
      <w:headerReference w:type="first" r:id="rId2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42D96" w14:textId="77777777" w:rsidR="007F36EF" w:rsidRDefault="007F36EF" w:rsidP="00E82C33">
      <w:r>
        <w:separator/>
      </w:r>
    </w:p>
  </w:endnote>
  <w:endnote w:type="continuationSeparator" w:id="0">
    <w:p w14:paraId="78B2498B" w14:textId="77777777" w:rsidR="007F36EF" w:rsidRDefault="007F36EF" w:rsidP="00E8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 Light">
    <w:altName w:val="﷽﷽﷽﷽﷽﷽﷽﷽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UltraLight">
    <w:altName w:val="﷽﷽﷽﷽﷽﷽﷽﷽A NEUE ULTRALIGHT"/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CE5A" w14:textId="77777777" w:rsidR="00F866C0" w:rsidRDefault="00F866C0" w:rsidP="00E82C3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F7D1D8C" w14:textId="77777777" w:rsidR="005B5877" w:rsidRDefault="005B5877" w:rsidP="00E82C3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DE36F4F" w14:textId="77777777" w:rsidR="00B71102" w:rsidRDefault="00B71102" w:rsidP="00E82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3976" w14:textId="77777777" w:rsidR="00F866C0" w:rsidRPr="00F866C0" w:rsidRDefault="00F866C0" w:rsidP="009F5871">
    <w:pPr>
      <w:pStyle w:val="Footer"/>
      <w:jc w:val="right"/>
      <w:rPr>
        <w:rStyle w:val="PageNumber"/>
        <w:sz w:val="20"/>
      </w:rPr>
    </w:pPr>
    <w:r w:rsidRPr="00F866C0">
      <w:rPr>
        <w:rStyle w:val="PageNumber"/>
        <w:sz w:val="20"/>
      </w:rPr>
      <w:fldChar w:fldCharType="begin"/>
    </w:r>
    <w:r w:rsidRPr="00F866C0">
      <w:rPr>
        <w:rStyle w:val="PageNumber"/>
        <w:sz w:val="20"/>
      </w:rPr>
      <w:instrText xml:space="preserve"> PAGE </w:instrText>
    </w:r>
    <w:r w:rsidRPr="00F866C0">
      <w:rPr>
        <w:rStyle w:val="PageNumber"/>
        <w:sz w:val="20"/>
      </w:rPr>
      <w:fldChar w:fldCharType="separate"/>
    </w:r>
    <w:r w:rsidRPr="00F866C0">
      <w:rPr>
        <w:rStyle w:val="PageNumber"/>
        <w:noProof/>
        <w:sz w:val="20"/>
      </w:rPr>
      <w:t>1</w:t>
    </w:r>
    <w:r w:rsidRPr="00F866C0">
      <w:rPr>
        <w:rStyle w:val="PageNumber"/>
        <w:sz w:val="20"/>
      </w:rPr>
      <w:fldChar w:fldCharType="end"/>
    </w:r>
  </w:p>
  <w:p w14:paraId="5EF55B87" w14:textId="5A18626C" w:rsidR="005B5877" w:rsidRPr="00180F3A" w:rsidRDefault="005B5877" w:rsidP="00E82C33">
    <w:pPr>
      <w:pStyle w:val="Footer"/>
      <w:rPr>
        <w:color w:val="7F7F7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8229D" w14:textId="77777777" w:rsidR="007F36EF" w:rsidRDefault="007F36EF" w:rsidP="00E82C33">
      <w:r>
        <w:separator/>
      </w:r>
    </w:p>
  </w:footnote>
  <w:footnote w:type="continuationSeparator" w:id="0">
    <w:p w14:paraId="41D597C3" w14:textId="77777777" w:rsidR="007F36EF" w:rsidRDefault="007F36EF" w:rsidP="00E82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B9F7" w14:textId="32A95C7D" w:rsidR="00F25FFC" w:rsidRPr="00F25FFC" w:rsidRDefault="00560F9B" w:rsidP="00F25FFC">
    <w:pPr>
      <w:pStyle w:val="Title"/>
    </w:pPr>
    <w:r>
      <w:rPr>
        <w:rStyle w:val="SubtleEmphasis"/>
        <w:i w:val="0"/>
        <w:iCs w:val="0"/>
        <w:color w:val="E2284D"/>
      </w:rPr>
      <w:t xml:space="preserve">CoC </w:t>
    </w:r>
    <w:r w:rsidR="00A8202C">
      <w:rPr>
        <w:rStyle w:val="SubtleEmphasis"/>
        <w:i w:val="0"/>
        <w:iCs w:val="0"/>
        <w:color w:val="E2284D"/>
      </w:rPr>
      <w:t xml:space="preserve">PSH </w:t>
    </w:r>
    <w:r w:rsidR="001A394B">
      <w:rPr>
        <w:rStyle w:val="SubtleEmphasis"/>
        <w:i w:val="0"/>
        <w:iCs w:val="0"/>
        <w:color w:val="E2284D"/>
      </w:rPr>
      <w:t>Che</w:t>
    </w:r>
    <w:r w:rsidR="00F25FFC">
      <w:rPr>
        <w:rStyle w:val="SubtleEmphasis"/>
        <w:i w:val="0"/>
        <w:iCs w:val="0"/>
        <w:color w:val="E2284D"/>
      </w:rPr>
      <w:t>cklist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D023" w14:textId="5C0973E3" w:rsidR="0090600D" w:rsidRPr="00F25FFC" w:rsidRDefault="0090600D" w:rsidP="00F25FFC">
    <w:pPr>
      <w:pStyle w:val="Title"/>
      <w:rPr>
        <w:rStyle w:val="SubtleEmphasis"/>
        <w:i w:val="0"/>
        <w:iCs w:val="0"/>
        <w:color w:val="E2284D"/>
      </w:rPr>
    </w:pPr>
    <w:r w:rsidRPr="00F25FFC">
      <w:rPr>
        <w:rStyle w:val="SubtleEmphasis"/>
        <w:i w:val="0"/>
        <w:iCs w:val="0"/>
        <w:color w:val="E2284D"/>
      </w:rPr>
      <w:t xml:space="preserve">RRH </w:t>
    </w:r>
    <w:r w:rsidR="00F25FFC" w:rsidRPr="00F25FFC">
      <w:rPr>
        <w:rStyle w:val="SubtleEmphasis"/>
        <w:i w:val="0"/>
        <w:iCs w:val="0"/>
        <w:color w:val="E2284D"/>
      </w:rPr>
      <w:t>CoC Checklist</w:t>
    </w:r>
  </w:p>
  <w:p w14:paraId="3F6BCD7A" w14:textId="449D22AB" w:rsidR="0090600D" w:rsidRDefault="0090600D">
    <w:pPr>
      <w:spacing w:line="264" w:lineRule="auto"/>
    </w:pPr>
  </w:p>
  <w:p w14:paraId="03046A45" w14:textId="77777777" w:rsidR="0090600D" w:rsidRDefault="00906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04C"/>
    <w:multiLevelType w:val="hybridMultilevel"/>
    <w:tmpl w:val="FDC6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2F3"/>
    <w:multiLevelType w:val="hybridMultilevel"/>
    <w:tmpl w:val="72B6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2AE5"/>
    <w:multiLevelType w:val="hybridMultilevel"/>
    <w:tmpl w:val="BE60114E"/>
    <w:lvl w:ilvl="0" w:tplc="35A2D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E1A35"/>
    <w:multiLevelType w:val="hybridMultilevel"/>
    <w:tmpl w:val="3DDE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C4B13"/>
    <w:multiLevelType w:val="hybridMultilevel"/>
    <w:tmpl w:val="A268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F3328"/>
    <w:multiLevelType w:val="hybridMultilevel"/>
    <w:tmpl w:val="A5A4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A6033"/>
    <w:multiLevelType w:val="hybridMultilevel"/>
    <w:tmpl w:val="D8A6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825EE"/>
    <w:multiLevelType w:val="hybridMultilevel"/>
    <w:tmpl w:val="B066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7FCE"/>
    <w:multiLevelType w:val="hybridMultilevel"/>
    <w:tmpl w:val="CE1C8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B577C"/>
    <w:multiLevelType w:val="hybridMultilevel"/>
    <w:tmpl w:val="E3D4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A67DA"/>
    <w:multiLevelType w:val="hybridMultilevel"/>
    <w:tmpl w:val="2806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B4266"/>
    <w:multiLevelType w:val="hybridMultilevel"/>
    <w:tmpl w:val="F878B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671ED"/>
    <w:multiLevelType w:val="hybridMultilevel"/>
    <w:tmpl w:val="E07C8758"/>
    <w:lvl w:ilvl="0" w:tplc="C27216F8">
      <w:start w:val="1"/>
      <w:numFmt w:val="upperLetter"/>
      <w:lvlText w:val="%1)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E2045"/>
    <w:multiLevelType w:val="hybridMultilevel"/>
    <w:tmpl w:val="741A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C446F"/>
    <w:multiLevelType w:val="hybridMultilevel"/>
    <w:tmpl w:val="437E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D4F9B"/>
    <w:multiLevelType w:val="hybridMultilevel"/>
    <w:tmpl w:val="8BB64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E37EC"/>
    <w:multiLevelType w:val="hybridMultilevel"/>
    <w:tmpl w:val="D71A82B6"/>
    <w:lvl w:ilvl="0" w:tplc="D25E12A0">
      <w:numFmt w:val="bullet"/>
      <w:lvlText w:val="•"/>
      <w:lvlJc w:val="left"/>
      <w:pPr>
        <w:ind w:left="1080" w:hanging="720"/>
      </w:pPr>
      <w:rPr>
        <w:rFonts w:ascii="Helvetica" w:eastAsia="MS Mincho" w:hAnsi="Helvetic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D6271"/>
    <w:multiLevelType w:val="multilevel"/>
    <w:tmpl w:val="C556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D13949"/>
    <w:multiLevelType w:val="hybridMultilevel"/>
    <w:tmpl w:val="C218AB1A"/>
    <w:lvl w:ilvl="0" w:tplc="A80094C0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47251"/>
    <w:multiLevelType w:val="hybridMultilevel"/>
    <w:tmpl w:val="DAF6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82F53"/>
    <w:multiLevelType w:val="hybridMultilevel"/>
    <w:tmpl w:val="8FB48CE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82015EB"/>
    <w:multiLevelType w:val="hybridMultilevel"/>
    <w:tmpl w:val="3F725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2512F"/>
    <w:multiLevelType w:val="hybridMultilevel"/>
    <w:tmpl w:val="5AD8A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14066"/>
    <w:multiLevelType w:val="hybridMultilevel"/>
    <w:tmpl w:val="F9C8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B7D1D"/>
    <w:multiLevelType w:val="hybridMultilevel"/>
    <w:tmpl w:val="414EAA50"/>
    <w:lvl w:ilvl="0" w:tplc="69C8AECC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86A4A6"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DC1F96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88E240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7A1D78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76A9F6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38018E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CCF91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14534E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5E7D2EE6"/>
    <w:multiLevelType w:val="hybridMultilevel"/>
    <w:tmpl w:val="8E3869D2"/>
    <w:lvl w:ilvl="0" w:tplc="35A2D7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B0242F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90FE1"/>
    <w:multiLevelType w:val="hybridMultilevel"/>
    <w:tmpl w:val="A6B8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06242"/>
    <w:multiLevelType w:val="hybridMultilevel"/>
    <w:tmpl w:val="A29CB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347A"/>
    <w:multiLevelType w:val="hybridMultilevel"/>
    <w:tmpl w:val="C064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95EEA"/>
    <w:multiLevelType w:val="hybridMultilevel"/>
    <w:tmpl w:val="22A45542"/>
    <w:lvl w:ilvl="0" w:tplc="480E9142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902748"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B29BBA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1A1D06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AC757A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604BEE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76F1C8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2C43BA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5463EC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711453F9"/>
    <w:multiLevelType w:val="hybridMultilevel"/>
    <w:tmpl w:val="6F3249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30042C"/>
    <w:multiLevelType w:val="hybridMultilevel"/>
    <w:tmpl w:val="6250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871CB"/>
    <w:multiLevelType w:val="hybridMultilevel"/>
    <w:tmpl w:val="9D86B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D3638"/>
    <w:multiLevelType w:val="hybridMultilevel"/>
    <w:tmpl w:val="8F9A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143DB"/>
    <w:multiLevelType w:val="hybridMultilevel"/>
    <w:tmpl w:val="C31A6A20"/>
    <w:lvl w:ilvl="0" w:tplc="B7060A52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CA8776"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3AC264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10FE7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D84520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665040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A83EFA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C66BFE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F4F704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 w15:restartNumberingAfterBreak="0">
    <w:nsid w:val="78F81DFC"/>
    <w:multiLevelType w:val="hybridMultilevel"/>
    <w:tmpl w:val="ECBA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04830"/>
    <w:multiLevelType w:val="hybridMultilevel"/>
    <w:tmpl w:val="516C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63A19"/>
    <w:multiLevelType w:val="hybridMultilevel"/>
    <w:tmpl w:val="28349CB0"/>
    <w:lvl w:ilvl="0" w:tplc="2CA40BC6">
      <w:numFmt w:val="bullet"/>
      <w:lvlText w:val="•"/>
      <w:lvlJc w:val="left"/>
      <w:pPr>
        <w:ind w:left="1080" w:hanging="720"/>
      </w:pPr>
      <w:rPr>
        <w:rFonts w:ascii="Helvetica" w:eastAsia="MS Mincho" w:hAnsi="Helvetica" w:cs="Times New Roman (Body CS)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926D5"/>
    <w:multiLevelType w:val="hybridMultilevel"/>
    <w:tmpl w:val="CBB8DD28"/>
    <w:lvl w:ilvl="0" w:tplc="F4702390">
      <w:numFmt w:val="bullet"/>
      <w:lvlText w:val="•"/>
      <w:lvlJc w:val="left"/>
      <w:pPr>
        <w:ind w:left="1080" w:hanging="720"/>
      </w:pPr>
      <w:rPr>
        <w:rFonts w:ascii="Helvetica" w:eastAsia="MS Mincho" w:hAnsi="Helvetic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31"/>
  </w:num>
  <w:num w:numId="4">
    <w:abstractNumId w:val="35"/>
  </w:num>
  <w:num w:numId="5">
    <w:abstractNumId w:val="13"/>
  </w:num>
  <w:num w:numId="6">
    <w:abstractNumId w:val="27"/>
  </w:num>
  <w:num w:numId="7">
    <w:abstractNumId w:val="22"/>
  </w:num>
  <w:num w:numId="8">
    <w:abstractNumId w:val="29"/>
  </w:num>
  <w:num w:numId="9">
    <w:abstractNumId w:val="24"/>
  </w:num>
  <w:num w:numId="10">
    <w:abstractNumId w:val="34"/>
  </w:num>
  <w:num w:numId="11">
    <w:abstractNumId w:val="11"/>
  </w:num>
  <w:num w:numId="12">
    <w:abstractNumId w:val="25"/>
  </w:num>
  <w:num w:numId="13">
    <w:abstractNumId w:val="8"/>
  </w:num>
  <w:num w:numId="14">
    <w:abstractNumId w:val="15"/>
  </w:num>
  <w:num w:numId="15">
    <w:abstractNumId w:val="10"/>
  </w:num>
  <w:num w:numId="16">
    <w:abstractNumId w:val="0"/>
  </w:num>
  <w:num w:numId="17">
    <w:abstractNumId w:val="26"/>
  </w:num>
  <w:num w:numId="18">
    <w:abstractNumId w:val="6"/>
  </w:num>
  <w:num w:numId="19">
    <w:abstractNumId w:val="7"/>
  </w:num>
  <w:num w:numId="20">
    <w:abstractNumId w:val="14"/>
  </w:num>
  <w:num w:numId="21">
    <w:abstractNumId w:val="32"/>
  </w:num>
  <w:num w:numId="22">
    <w:abstractNumId w:val="9"/>
  </w:num>
  <w:num w:numId="23">
    <w:abstractNumId w:val="2"/>
  </w:num>
  <w:num w:numId="24">
    <w:abstractNumId w:val="28"/>
  </w:num>
  <w:num w:numId="25">
    <w:abstractNumId w:val="17"/>
  </w:num>
  <w:num w:numId="26">
    <w:abstractNumId w:val="12"/>
  </w:num>
  <w:num w:numId="27">
    <w:abstractNumId w:val="1"/>
  </w:num>
  <w:num w:numId="28">
    <w:abstractNumId w:val="30"/>
  </w:num>
  <w:num w:numId="29">
    <w:abstractNumId w:val="18"/>
  </w:num>
  <w:num w:numId="30">
    <w:abstractNumId w:val="4"/>
  </w:num>
  <w:num w:numId="31">
    <w:abstractNumId w:val="37"/>
  </w:num>
  <w:num w:numId="32">
    <w:abstractNumId w:val="33"/>
  </w:num>
  <w:num w:numId="33">
    <w:abstractNumId w:val="5"/>
  </w:num>
  <w:num w:numId="34">
    <w:abstractNumId w:val="38"/>
  </w:num>
  <w:num w:numId="35">
    <w:abstractNumId w:val="21"/>
  </w:num>
  <w:num w:numId="36">
    <w:abstractNumId w:val="36"/>
  </w:num>
  <w:num w:numId="37">
    <w:abstractNumId w:val="3"/>
  </w:num>
  <w:num w:numId="38">
    <w:abstractNumId w:val="23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33"/>
    <w:rsid w:val="000120C1"/>
    <w:rsid w:val="0002131A"/>
    <w:rsid w:val="0002508A"/>
    <w:rsid w:val="00033A55"/>
    <w:rsid w:val="00045CD8"/>
    <w:rsid w:val="00083F3A"/>
    <w:rsid w:val="00095DFF"/>
    <w:rsid w:val="000A0C14"/>
    <w:rsid w:val="000A295E"/>
    <w:rsid w:val="000C1F87"/>
    <w:rsid w:val="000C3F0B"/>
    <w:rsid w:val="000C6FB9"/>
    <w:rsid w:val="000E3B1B"/>
    <w:rsid w:val="00120619"/>
    <w:rsid w:val="001223BC"/>
    <w:rsid w:val="00122BCF"/>
    <w:rsid w:val="0012757A"/>
    <w:rsid w:val="00131941"/>
    <w:rsid w:val="00134B87"/>
    <w:rsid w:val="00140D7C"/>
    <w:rsid w:val="00152498"/>
    <w:rsid w:val="001651C3"/>
    <w:rsid w:val="00166098"/>
    <w:rsid w:val="00180F3A"/>
    <w:rsid w:val="001A394B"/>
    <w:rsid w:val="001A585D"/>
    <w:rsid w:val="001D62C7"/>
    <w:rsid w:val="001F0A1F"/>
    <w:rsid w:val="00201505"/>
    <w:rsid w:val="00210CFF"/>
    <w:rsid w:val="002124DB"/>
    <w:rsid w:val="002242B4"/>
    <w:rsid w:val="002379A8"/>
    <w:rsid w:val="00250347"/>
    <w:rsid w:val="0028740C"/>
    <w:rsid w:val="00293EF3"/>
    <w:rsid w:val="00306D65"/>
    <w:rsid w:val="003102B4"/>
    <w:rsid w:val="0031461D"/>
    <w:rsid w:val="003206E8"/>
    <w:rsid w:val="00327AAB"/>
    <w:rsid w:val="00333DAB"/>
    <w:rsid w:val="0036025C"/>
    <w:rsid w:val="0038217F"/>
    <w:rsid w:val="003B6838"/>
    <w:rsid w:val="003C40DB"/>
    <w:rsid w:val="003C65E3"/>
    <w:rsid w:val="003D12B2"/>
    <w:rsid w:val="00404AFF"/>
    <w:rsid w:val="004062FE"/>
    <w:rsid w:val="00431D55"/>
    <w:rsid w:val="004366AF"/>
    <w:rsid w:val="004453D2"/>
    <w:rsid w:val="00457240"/>
    <w:rsid w:val="00486A20"/>
    <w:rsid w:val="00493DEE"/>
    <w:rsid w:val="004A388F"/>
    <w:rsid w:val="004D17E0"/>
    <w:rsid w:val="0050316B"/>
    <w:rsid w:val="00522491"/>
    <w:rsid w:val="00525FAA"/>
    <w:rsid w:val="005337D7"/>
    <w:rsid w:val="00542E92"/>
    <w:rsid w:val="00550074"/>
    <w:rsid w:val="00560F9B"/>
    <w:rsid w:val="00576C14"/>
    <w:rsid w:val="00581CBC"/>
    <w:rsid w:val="005B5877"/>
    <w:rsid w:val="006152DD"/>
    <w:rsid w:val="0063442C"/>
    <w:rsid w:val="00635B38"/>
    <w:rsid w:val="00695BB2"/>
    <w:rsid w:val="006A01A0"/>
    <w:rsid w:val="006A0372"/>
    <w:rsid w:val="006A135E"/>
    <w:rsid w:val="006A566E"/>
    <w:rsid w:val="006E3ED5"/>
    <w:rsid w:val="006E64D7"/>
    <w:rsid w:val="006F207A"/>
    <w:rsid w:val="006F4511"/>
    <w:rsid w:val="006F72DB"/>
    <w:rsid w:val="007045F1"/>
    <w:rsid w:val="00721175"/>
    <w:rsid w:val="00741DAD"/>
    <w:rsid w:val="00762094"/>
    <w:rsid w:val="00775583"/>
    <w:rsid w:val="00780EC5"/>
    <w:rsid w:val="00790101"/>
    <w:rsid w:val="007A05F4"/>
    <w:rsid w:val="007C1613"/>
    <w:rsid w:val="007D4C0B"/>
    <w:rsid w:val="007F36EF"/>
    <w:rsid w:val="008077F0"/>
    <w:rsid w:val="00816CBA"/>
    <w:rsid w:val="00834345"/>
    <w:rsid w:val="008A0498"/>
    <w:rsid w:val="008A6F50"/>
    <w:rsid w:val="008B2023"/>
    <w:rsid w:val="008C3771"/>
    <w:rsid w:val="008D1923"/>
    <w:rsid w:val="008E0584"/>
    <w:rsid w:val="008E2566"/>
    <w:rsid w:val="008E2A87"/>
    <w:rsid w:val="008E30FC"/>
    <w:rsid w:val="008E3E84"/>
    <w:rsid w:val="0090600D"/>
    <w:rsid w:val="0091246E"/>
    <w:rsid w:val="0096246C"/>
    <w:rsid w:val="0097283D"/>
    <w:rsid w:val="00972FD7"/>
    <w:rsid w:val="00974AA9"/>
    <w:rsid w:val="00981702"/>
    <w:rsid w:val="00985B2B"/>
    <w:rsid w:val="00986028"/>
    <w:rsid w:val="009935DD"/>
    <w:rsid w:val="009A0E67"/>
    <w:rsid w:val="009A4B26"/>
    <w:rsid w:val="009A7000"/>
    <w:rsid w:val="009A7CF9"/>
    <w:rsid w:val="009D0EC0"/>
    <w:rsid w:val="009D54C7"/>
    <w:rsid w:val="009E1506"/>
    <w:rsid w:val="009E7CDF"/>
    <w:rsid w:val="009F27D9"/>
    <w:rsid w:val="009F5871"/>
    <w:rsid w:val="00A03389"/>
    <w:rsid w:val="00A37C2B"/>
    <w:rsid w:val="00A40D27"/>
    <w:rsid w:val="00A512F2"/>
    <w:rsid w:val="00A61476"/>
    <w:rsid w:val="00A67F5A"/>
    <w:rsid w:val="00A80EB0"/>
    <w:rsid w:val="00A8202C"/>
    <w:rsid w:val="00AA5E58"/>
    <w:rsid w:val="00AB0495"/>
    <w:rsid w:val="00AD5E3D"/>
    <w:rsid w:val="00AE1CD3"/>
    <w:rsid w:val="00B16D56"/>
    <w:rsid w:val="00B2635D"/>
    <w:rsid w:val="00B30A34"/>
    <w:rsid w:val="00B3253E"/>
    <w:rsid w:val="00B50E4C"/>
    <w:rsid w:val="00B6397D"/>
    <w:rsid w:val="00B67EFA"/>
    <w:rsid w:val="00B71102"/>
    <w:rsid w:val="00B82EDE"/>
    <w:rsid w:val="00B85957"/>
    <w:rsid w:val="00B9011D"/>
    <w:rsid w:val="00B924AD"/>
    <w:rsid w:val="00B9538B"/>
    <w:rsid w:val="00BA3440"/>
    <w:rsid w:val="00BB4237"/>
    <w:rsid w:val="00BF47A9"/>
    <w:rsid w:val="00C31AC2"/>
    <w:rsid w:val="00C42B62"/>
    <w:rsid w:val="00C459CF"/>
    <w:rsid w:val="00C80DD4"/>
    <w:rsid w:val="00C86890"/>
    <w:rsid w:val="00CA3589"/>
    <w:rsid w:val="00CA7E30"/>
    <w:rsid w:val="00CB5EFA"/>
    <w:rsid w:val="00CC66D9"/>
    <w:rsid w:val="00CC6B49"/>
    <w:rsid w:val="00CD1993"/>
    <w:rsid w:val="00CD4E6E"/>
    <w:rsid w:val="00D30344"/>
    <w:rsid w:val="00D33FB5"/>
    <w:rsid w:val="00D379AB"/>
    <w:rsid w:val="00D42EF9"/>
    <w:rsid w:val="00D5290F"/>
    <w:rsid w:val="00D70633"/>
    <w:rsid w:val="00D77F7C"/>
    <w:rsid w:val="00D86981"/>
    <w:rsid w:val="00DA7013"/>
    <w:rsid w:val="00DD3E3A"/>
    <w:rsid w:val="00DD50AF"/>
    <w:rsid w:val="00E00BCD"/>
    <w:rsid w:val="00E01B0E"/>
    <w:rsid w:val="00E045B0"/>
    <w:rsid w:val="00E169B9"/>
    <w:rsid w:val="00E30A1D"/>
    <w:rsid w:val="00E47E2B"/>
    <w:rsid w:val="00E5097F"/>
    <w:rsid w:val="00E51054"/>
    <w:rsid w:val="00E603BA"/>
    <w:rsid w:val="00E63C5C"/>
    <w:rsid w:val="00E67A82"/>
    <w:rsid w:val="00E74241"/>
    <w:rsid w:val="00E802DA"/>
    <w:rsid w:val="00E82C33"/>
    <w:rsid w:val="00EA038C"/>
    <w:rsid w:val="00EA1923"/>
    <w:rsid w:val="00EF0D8B"/>
    <w:rsid w:val="00F25FFC"/>
    <w:rsid w:val="00F31429"/>
    <w:rsid w:val="00F41E9E"/>
    <w:rsid w:val="00F54E38"/>
    <w:rsid w:val="00F70065"/>
    <w:rsid w:val="00F73B3A"/>
    <w:rsid w:val="00F820BF"/>
    <w:rsid w:val="00F858EF"/>
    <w:rsid w:val="00F866C0"/>
    <w:rsid w:val="00FA175F"/>
    <w:rsid w:val="00FA1F51"/>
    <w:rsid w:val="00FB1DF8"/>
    <w:rsid w:val="00FB7E26"/>
    <w:rsid w:val="00FC3CBD"/>
    <w:rsid w:val="00FC690D"/>
    <w:rsid w:val="00FE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C1B02D"/>
  <w14:defaultImageDpi w14:val="300"/>
  <w15:docId w15:val="{BAA2CA76-7C3A-654F-92FE-31ACB8C9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C33"/>
    <w:pPr>
      <w:spacing w:before="120" w:after="120" w:line="276" w:lineRule="auto"/>
    </w:pPr>
    <w:rPr>
      <w:rFonts w:ascii="Helvetica" w:hAnsi="Helvetica" w:cs="Times New Roman (Body CS)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102"/>
    <w:pPr>
      <w:pBdr>
        <w:top w:val="single" w:sz="24" w:space="0" w:color="23D3CA"/>
        <w:left w:val="single" w:sz="24" w:space="0" w:color="23D3CA"/>
        <w:bottom w:val="single" w:sz="24" w:space="0" w:color="23D3CA"/>
        <w:right w:val="single" w:sz="24" w:space="0" w:color="23D3CA"/>
      </w:pBdr>
      <w:shd w:val="clear" w:color="auto" w:fill="23D3CA"/>
      <w:outlineLvl w:val="0"/>
    </w:pPr>
    <w:rPr>
      <w:b/>
      <w:bCs/>
      <w:color w:val="FFFFFF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102"/>
    <w:pPr>
      <w:pBdr>
        <w:top w:val="single" w:sz="24" w:space="0" w:color="23D3CA"/>
        <w:left w:val="single" w:sz="24" w:space="0" w:color="23D3CA"/>
        <w:bottom w:val="single" w:sz="24" w:space="0" w:color="23D3CA"/>
        <w:right w:val="single" w:sz="24" w:space="0" w:color="23D3CA"/>
      </w:pBdr>
      <w:shd w:val="clear" w:color="auto" w:fill="23D3CA"/>
      <w:outlineLvl w:val="1"/>
    </w:pPr>
    <w:rPr>
      <w:rFonts w:ascii="Helvetica Neue Light" w:hAnsi="Helvetica Neue Light"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102"/>
    <w:pPr>
      <w:pBdr>
        <w:top w:val="single" w:sz="6" w:space="2" w:color="6ECDDC"/>
        <w:left w:val="single" w:sz="6" w:space="2" w:color="6ECDDC"/>
      </w:pBdr>
      <w:spacing w:before="300"/>
      <w:outlineLvl w:val="2"/>
    </w:pPr>
    <w:rPr>
      <w:rFonts w:ascii="Helvetica Neue" w:hAnsi="Helvetica Neue"/>
      <w:b/>
      <w:color w:val="23D3CA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1102"/>
    <w:pPr>
      <w:pBdr>
        <w:top w:val="dotted" w:sz="6" w:space="2" w:color="6ECDDC"/>
        <w:left w:val="dotted" w:sz="6" w:space="2" w:color="6ECDDC"/>
      </w:pBdr>
      <w:spacing w:before="300"/>
      <w:outlineLvl w:val="3"/>
    </w:pPr>
    <w:rPr>
      <w:rFonts w:ascii="Helvetica Neue" w:hAnsi="Helvetica Neue"/>
      <w:b/>
      <w:color w:val="23D3CA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1102"/>
    <w:pPr>
      <w:pBdr>
        <w:bottom w:val="single" w:sz="6" w:space="1" w:color="6ECDDC"/>
      </w:pBdr>
      <w:spacing w:before="300" w:after="0"/>
      <w:outlineLvl w:val="4"/>
    </w:pPr>
    <w:rPr>
      <w:color w:val="23D3CA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71102"/>
    <w:pPr>
      <w:pBdr>
        <w:bottom w:val="dotted" w:sz="6" w:space="1" w:color="6ECDDC"/>
      </w:pBdr>
      <w:spacing w:before="300" w:after="0"/>
      <w:outlineLvl w:val="5"/>
    </w:pPr>
    <w:rPr>
      <w:color w:val="23D3CA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71102"/>
    <w:pPr>
      <w:spacing w:before="300"/>
      <w:outlineLvl w:val="6"/>
    </w:pPr>
    <w:rPr>
      <w:rFonts w:ascii="Helvetica Neue Light" w:hAnsi="Helvetica Neue Light"/>
      <w:color w:val="23D3CA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90101"/>
    <w:pPr>
      <w:spacing w:before="300" w:after="0"/>
      <w:outlineLvl w:val="7"/>
    </w:pPr>
    <w:rPr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90101"/>
    <w:pPr>
      <w:spacing w:before="300" w:after="0"/>
      <w:outlineLvl w:val="8"/>
    </w:pPr>
    <w:rPr>
      <w:i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9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9CF"/>
  </w:style>
  <w:style w:type="paragraph" w:styleId="Footer">
    <w:name w:val="footer"/>
    <w:basedOn w:val="Normal"/>
    <w:link w:val="FooterChar"/>
    <w:uiPriority w:val="99"/>
    <w:unhideWhenUsed/>
    <w:rsid w:val="00695BB2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695BB2"/>
    <w:rPr>
      <w:rFonts w:ascii="Calibri" w:hAnsi="Calibri"/>
      <w:sz w:val="16"/>
      <w:szCs w:val="20"/>
    </w:rPr>
  </w:style>
  <w:style w:type="character" w:customStyle="1" w:styleId="Heading1Char">
    <w:name w:val="Heading 1 Char"/>
    <w:link w:val="Heading1"/>
    <w:uiPriority w:val="9"/>
    <w:rsid w:val="00B71102"/>
    <w:rPr>
      <w:rFonts w:ascii="Helvetica" w:hAnsi="Helvetica" w:cs="Times New Roman (Body CS)"/>
      <w:b/>
      <w:bCs/>
      <w:color w:val="FFFFFF"/>
      <w:spacing w:val="15"/>
      <w:sz w:val="24"/>
      <w:shd w:val="clear" w:color="auto" w:fill="23D3CA"/>
    </w:rPr>
  </w:style>
  <w:style w:type="character" w:customStyle="1" w:styleId="Heading2Char">
    <w:name w:val="Heading 2 Char"/>
    <w:link w:val="Heading2"/>
    <w:uiPriority w:val="9"/>
    <w:rsid w:val="00B71102"/>
    <w:rPr>
      <w:rFonts w:ascii="Helvetica Neue Light" w:hAnsi="Helvetica Neue Light" w:cs="Times New Roman (Body CS)"/>
      <w:spacing w:val="15"/>
      <w:sz w:val="24"/>
      <w:shd w:val="clear" w:color="auto" w:fill="23D3CA"/>
    </w:rPr>
  </w:style>
  <w:style w:type="character" w:customStyle="1" w:styleId="Heading3Char">
    <w:name w:val="Heading 3 Char"/>
    <w:link w:val="Heading3"/>
    <w:uiPriority w:val="9"/>
    <w:rsid w:val="00B71102"/>
    <w:rPr>
      <w:rFonts w:ascii="Helvetica Neue" w:hAnsi="Helvetica Neue" w:cs="Times New Roman (Body CS)"/>
      <w:b/>
      <w:color w:val="23D3CA"/>
      <w:spacing w:val="15"/>
      <w:sz w:val="24"/>
    </w:rPr>
  </w:style>
  <w:style w:type="character" w:customStyle="1" w:styleId="Heading4Char">
    <w:name w:val="Heading 4 Char"/>
    <w:link w:val="Heading4"/>
    <w:uiPriority w:val="9"/>
    <w:rsid w:val="00B71102"/>
    <w:rPr>
      <w:rFonts w:ascii="Helvetica Neue" w:hAnsi="Helvetica Neue" w:cs="Times New Roman (Body CS)"/>
      <w:b/>
      <w:color w:val="23D3CA"/>
      <w:spacing w:val="10"/>
      <w:sz w:val="24"/>
    </w:rPr>
  </w:style>
  <w:style w:type="character" w:customStyle="1" w:styleId="Heading5Char">
    <w:name w:val="Heading 5 Char"/>
    <w:link w:val="Heading5"/>
    <w:uiPriority w:val="9"/>
    <w:rsid w:val="00B71102"/>
    <w:rPr>
      <w:rFonts w:ascii="Helvetica" w:hAnsi="Helvetica" w:cs="Times New Roman (Body CS)"/>
      <w:color w:val="23D3CA"/>
      <w:spacing w:val="10"/>
      <w:sz w:val="24"/>
    </w:rPr>
  </w:style>
  <w:style w:type="character" w:customStyle="1" w:styleId="Heading6Char">
    <w:name w:val="Heading 6 Char"/>
    <w:link w:val="Heading6"/>
    <w:uiPriority w:val="9"/>
    <w:rsid w:val="00B71102"/>
    <w:rPr>
      <w:rFonts w:ascii="Helvetica" w:hAnsi="Helvetica" w:cs="Times New Roman (Body CS)"/>
      <w:color w:val="23D3CA"/>
      <w:spacing w:val="10"/>
      <w:sz w:val="24"/>
    </w:rPr>
  </w:style>
  <w:style w:type="character" w:customStyle="1" w:styleId="Heading7Char">
    <w:name w:val="Heading 7 Char"/>
    <w:link w:val="Heading7"/>
    <w:uiPriority w:val="9"/>
    <w:rsid w:val="00B71102"/>
    <w:rPr>
      <w:rFonts w:ascii="Helvetica Neue Light" w:hAnsi="Helvetica Neue Light" w:cs="Times New Roman (Body CS)"/>
      <w:color w:val="23D3CA"/>
      <w:spacing w:val="10"/>
      <w:sz w:val="24"/>
    </w:rPr>
  </w:style>
  <w:style w:type="character" w:customStyle="1" w:styleId="Heading8Char">
    <w:name w:val="Heading 8 Char"/>
    <w:link w:val="Heading8"/>
    <w:uiPriority w:val="9"/>
    <w:rsid w:val="00790101"/>
    <w:rPr>
      <w:rFonts w:ascii="Helvetica" w:hAnsi="Helvetica" w:cs="Times New Roman (Body CS)"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rsid w:val="00790101"/>
    <w:rPr>
      <w:rFonts w:ascii="Helvetica" w:hAnsi="Helvetica" w:cs="Times New Roman (Body CS)"/>
      <w:i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53D2"/>
    <w:rPr>
      <w:b/>
      <w:bCs/>
      <w:color w:val="5A5C5E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90101"/>
    <w:pPr>
      <w:spacing w:before="0" w:after="0"/>
    </w:pPr>
    <w:rPr>
      <w:rFonts w:ascii="Helvetica Neue UltraLight" w:hAnsi="Helvetica Neue UltraLight"/>
      <w:color w:val="E2284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90101"/>
    <w:rPr>
      <w:rFonts w:ascii="Helvetica Neue UltraLight" w:hAnsi="Helvetica Neue UltraLight" w:cs="Times New Roman (Body CS)"/>
      <w:color w:val="E2284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0101"/>
    <w:pPr>
      <w:spacing w:before="0" w:after="1000" w:line="240" w:lineRule="auto"/>
    </w:pPr>
    <w:rPr>
      <w:color w:val="042932"/>
      <w:spacing w:val="10"/>
      <w:szCs w:val="24"/>
    </w:rPr>
  </w:style>
  <w:style w:type="character" w:customStyle="1" w:styleId="SubtitleChar">
    <w:name w:val="Subtitle Char"/>
    <w:link w:val="Subtitle"/>
    <w:uiPriority w:val="11"/>
    <w:rsid w:val="00790101"/>
    <w:rPr>
      <w:rFonts w:ascii="Helvetica" w:hAnsi="Helvetica" w:cs="Times New Roman (Body CS)"/>
      <w:color w:val="042932"/>
      <w:spacing w:val="10"/>
      <w:sz w:val="24"/>
      <w:szCs w:val="24"/>
    </w:rPr>
  </w:style>
  <w:style w:type="character" w:styleId="Strong">
    <w:name w:val="Strong"/>
    <w:uiPriority w:val="22"/>
    <w:qFormat/>
    <w:rsid w:val="004453D2"/>
    <w:rPr>
      <w:b/>
      <w:bCs/>
    </w:rPr>
  </w:style>
  <w:style w:type="character" w:styleId="Emphasis">
    <w:name w:val="Emphasis"/>
    <w:uiPriority w:val="20"/>
    <w:qFormat/>
    <w:rsid w:val="00790101"/>
    <w:rPr>
      <w:caps w:val="0"/>
      <w:color w:val="23D3CA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453D2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4453D2"/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34"/>
    <w:qFormat/>
    <w:rsid w:val="004453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53D2"/>
    <w:rPr>
      <w:rFonts w:ascii="Cambria" w:hAnsi="Cambria"/>
      <w:i/>
      <w:iCs/>
    </w:rPr>
  </w:style>
  <w:style w:type="character" w:customStyle="1" w:styleId="QuoteChar">
    <w:name w:val="Quote Char"/>
    <w:link w:val="Quote"/>
    <w:uiPriority w:val="29"/>
    <w:rsid w:val="004453D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1102"/>
    <w:pPr>
      <w:pBdr>
        <w:top w:val="single" w:sz="4" w:space="10" w:color="6ECDDC"/>
        <w:left w:val="single" w:sz="4" w:space="10" w:color="6ECDDC"/>
      </w:pBdr>
      <w:spacing w:after="0"/>
      <w:ind w:left="1296" w:right="1152"/>
      <w:jc w:val="both"/>
    </w:pPr>
    <w:rPr>
      <w:i/>
      <w:iCs/>
      <w:color w:val="042932"/>
    </w:rPr>
  </w:style>
  <w:style w:type="character" w:customStyle="1" w:styleId="IntenseQuoteChar">
    <w:name w:val="Intense Quote Char"/>
    <w:link w:val="IntenseQuote"/>
    <w:uiPriority w:val="30"/>
    <w:rsid w:val="00B71102"/>
    <w:rPr>
      <w:rFonts w:ascii="Helvetica" w:hAnsi="Helvetica" w:cs="Times New Roman (Body CS)"/>
      <w:i/>
      <w:iCs/>
      <w:color w:val="042932"/>
      <w:sz w:val="24"/>
      <w:szCs w:val="20"/>
    </w:rPr>
  </w:style>
  <w:style w:type="character" w:styleId="SubtleEmphasis">
    <w:name w:val="Subtle Emphasis"/>
    <w:uiPriority w:val="19"/>
    <w:qFormat/>
    <w:rsid w:val="00457240"/>
    <w:rPr>
      <w:i/>
      <w:iCs/>
      <w:color w:val="23D3CA"/>
    </w:rPr>
  </w:style>
  <w:style w:type="character" w:styleId="IntenseEmphasis">
    <w:name w:val="Intense Emphasis"/>
    <w:uiPriority w:val="21"/>
    <w:qFormat/>
    <w:rsid w:val="00790101"/>
    <w:rPr>
      <w:rFonts w:ascii="Helvetica" w:hAnsi="Helvetica"/>
      <w:b/>
      <w:bCs/>
      <w:i w:val="0"/>
      <w:caps w:val="0"/>
      <w:color w:val="042932"/>
      <w:spacing w:val="10"/>
    </w:rPr>
  </w:style>
  <w:style w:type="character" w:styleId="SubtleReference">
    <w:name w:val="Subtle Reference"/>
    <w:uiPriority w:val="31"/>
    <w:qFormat/>
    <w:rsid w:val="00457240"/>
    <w:rPr>
      <w:b/>
      <w:bCs/>
      <w:color w:val="23D3CA"/>
    </w:rPr>
  </w:style>
  <w:style w:type="character" w:styleId="IntenseReference">
    <w:name w:val="Intense Reference"/>
    <w:uiPriority w:val="32"/>
    <w:qFormat/>
    <w:rsid w:val="00790101"/>
    <w:rPr>
      <w:b/>
      <w:bCs/>
      <w:i/>
      <w:iCs/>
      <w:caps w:val="0"/>
      <w:color w:val="23D3CA"/>
    </w:rPr>
  </w:style>
  <w:style w:type="character" w:styleId="BookTitle">
    <w:name w:val="Book Title"/>
    <w:uiPriority w:val="33"/>
    <w:qFormat/>
    <w:rsid w:val="004453D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4453D2"/>
    <w:pPr>
      <w:outlineLvl w:val="9"/>
    </w:pPr>
    <w:rPr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6A135E"/>
  </w:style>
  <w:style w:type="paragraph" w:styleId="TOC1">
    <w:name w:val="toc 1"/>
    <w:basedOn w:val="Normal"/>
    <w:next w:val="Normal"/>
    <w:autoRedefine/>
    <w:uiPriority w:val="39"/>
    <w:unhideWhenUsed/>
    <w:rsid w:val="00FA175F"/>
    <w:pPr>
      <w:spacing w:before="240"/>
    </w:pPr>
    <w:rPr>
      <w:rFonts w:asciiTheme="minorHAnsi" w:hAnsiTheme="minorHAnsi" w:cs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F866C0"/>
    <w:pPr>
      <w:spacing w:after="0"/>
      <w:ind w:left="200"/>
    </w:pPr>
    <w:rPr>
      <w:rFonts w:asciiTheme="minorHAnsi" w:hAnsiTheme="minorHAnsi" w:cstheme="minorHAnsi"/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F866C0"/>
    <w:pPr>
      <w:spacing w:before="0" w:after="0"/>
      <w:ind w:left="400"/>
    </w:pPr>
    <w:rPr>
      <w:rFonts w:asciiTheme="minorHAnsi" w:hAnsiTheme="minorHAnsi" w:cstheme="minorHAnsi"/>
    </w:rPr>
  </w:style>
  <w:style w:type="character" w:styleId="Hyperlink">
    <w:name w:val="Hyperlink"/>
    <w:uiPriority w:val="99"/>
    <w:unhideWhenUsed/>
    <w:rsid w:val="00F866C0"/>
    <w:rPr>
      <w:color w:val="5F5F5F"/>
      <w:u w:val="single"/>
    </w:rPr>
  </w:style>
  <w:style w:type="table" w:styleId="TableGrid">
    <w:name w:val="Table Grid"/>
    <w:basedOn w:val="TableNormal"/>
    <w:uiPriority w:val="59"/>
    <w:rsid w:val="0018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180F3A"/>
    <w:tblPr>
      <w:tblStyleRowBandSize w:val="1"/>
      <w:tblStyleColBandSize w:val="1"/>
      <w:tblBorders>
        <w:top w:val="single" w:sz="4" w:space="0" w:color="E5B573"/>
        <w:left w:val="single" w:sz="4" w:space="0" w:color="E5B573"/>
        <w:bottom w:val="single" w:sz="4" w:space="0" w:color="E5B573"/>
        <w:right w:val="single" w:sz="4" w:space="0" w:color="E5B573"/>
        <w:insideH w:val="single" w:sz="4" w:space="0" w:color="E5B573"/>
        <w:insideV w:val="single" w:sz="4" w:space="0" w:color="E5B57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78224"/>
          <w:left w:val="single" w:sz="4" w:space="0" w:color="C78224"/>
          <w:bottom w:val="single" w:sz="4" w:space="0" w:color="C78224"/>
          <w:right w:val="single" w:sz="4" w:space="0" w:color="C78224"/>
          <w:insideH w:val="nil"/>
          <w:insideV w:val="nil"/>
        </w:tcBorders>
        <w:shd w:val="clear" w:color="auto" w:fill="C78224"/>
      </w:tcPr>
    </w:tblStylePr>
    <w:tblStylePr w:type="lastRow">
      <w:rPr>
        <w:b/>
        <w:bCs/>
      </w:rPr>
      <w:tblPr/>
      <w:tcPr>
        <w:tcBorders>
          <w:top w:val="double" w:sz="4" w:space="0" w:color="C782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6D0"/>
      </w:tcPr>
    </w:tblStylePr>
    <w:tblStylePr w:type="band1Horz">
      <w:tblPr/>
      <w:tcPr>
        <w:shd w:val="clear" w:color="auto" w:fill="F6E6D0"/>
      </w:tcPr>
    </w:tblStylePr>
  </w:style>
  <w:style w:type="table" w:styleId="GridTable4-Accent4">
    <w:name w:val="Grid Table 4 Accent 4"/>
    <w:basedOn w:val="TableNormal"/>
    <w:uiPriority w:val="49"/>
    <w:rsid w:val="00180F3A"/>
    <w:tblPr>
      <w:tblStyleRowBandSize w:val="1"/>
      <w:tblStyleColBandSize w:val="1"/>
      <w:tblBorders>
        <w:top w:val="single" w:sz="4" w:space="0" w:color="B1C78C"/>
        <w:left w:val="single" w:sz="4" w:space="0" w:color="B1C78C"/>
        <w:bottom w:val="single" w:sz="4" w:space="0" w:color="B1C78C"/>
        <w:right w:val="single" w:sz="4" w:space="0" w:color="B1C78C"/>
        <w:insideH w:val="single" w:sz="4" w:space="0" w:color="B1C78C"/>
        <w:insideV w:val="single" w:sz="4" w:space="0" w:color="B1C78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C984A"/>
          <w:left w:val="single" w:sz="4" w:space="0" w:color="7C984A"/>
          <w:bottom w:val="single" w:sz="4" w:space="0" w:color="7C984A"/>
          <w:right w:val="single" w:sz="4" w:space="0" w:color="7C984A"/>
          <w:insideH w:val="nil"/>
          <w:insideV w:val="nil"/>
        </w:tcBorders>
        <w:shd w:val="clear" w:color="auto" w:fill="7C984A"/>
      </w:tcPr>
    </w:tblStylePr>
    <w:tblStylePr w:type="lastRow">
      <w:rPr>
        <w:b/>
        <w:bCs/>
      </w:rPr>
      <w:tblPr/>
      <w:tcPr>
        <w:tcBorders>
          <w:top w:val="double" w:sz="4" w:space="0" w:color="7C984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D8"/>
      </w:tcPr>
    </w:tblStylePr>
    <w:tblStylePr w:type="band1Horz">
      <w:tblPr/>
      <w:tcPr>
        <w:shd w:val="clear" w:color="auto" w:fill="E5ECD8"/>
      </w:tcPr>
    </w:tblStylePr>
  </w:style>
  <w:style w:type="table" w:styleId="GridTable4-Accent5">
    <w:name w:val="Grid Table 4 Accent 5"/>
    <w:basedOn w:val="TableNormal"/>
    <w:uiPriority w:val="49"/>
    <w:rsid w:val="00180F3A"/>
    <w:tblPr>
      <w:tblStyleRowBandSize w:val="1"/>
      <w:tblStyleColBandSize w:val="1"/>
      <w:tblBorders>
        <w:top w:val="single" w:sz="4" w:space="0" w:color="DACDBA"/>
        <w:left w:val="single" w:sz="4" w:space="0" w:color="DACDBA"/>
        <w:bottom w:val="single" w:sz="4" w:space="0" w:color="DACDBA"/>
        <w:right w:val="single" w:sz="4" w:space="0" w:color="DACDBA"/>
        <w:insideH w:val="single" w:sz="4" w:space="0" w:color="DACDBA"/>
        <w:insideV w:val="single" w:sz="4" w:space="0" w:color="DACDB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2AD8D"/>
          <w:left w:val="single" w:sz="4" w:space="0" w:color="C2AD8D"/>
          <w:bottom w:val="single" w:sz="4" w:space="0" w:color="C2AD8D"/>
          <w:right w:val="single" w:sz="4" w:space="0" w:color="C2AD8D"/>
          <w:insideH w:val="nil"/>
          <w:insideV w:val="nil"/>
        </w:tcBorders>
        <w:shd w:val="clear" w:color="auto" w:fill="C2AD8D"/>
      </w:tcPr>
    </w:tblStylePr>
    <w:tblStylePr w:type="lastRow">
      <w:rPr>
        <w:b/>
        <w:bCs/>
      </w:rPr>
      <w:tblPr/>
      <w:tcPr>
        <w:tcBorders>
          <w:top w:val="double" w:sz="4" w:space="0" w:color="C2AD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E8"/>
      </w:tcPr>
    </w:tblStylePr>
    <w:tblStylePr w:type="band1Horz">
      <w:tblPr/>
      <w:tcPr>
        <w:shd w:val="clear" w:color="auto" w:fill="F2EEE8"/>
      </w:tcPr>
    </w:tblStylePr>
  </w:style>
  <w:style w:type="table" w:styleId="GridTable4-Accent3">
    <w:name w:val="Grid Table 4 Accent 3"/>
    <w:basedOn w:val="TableNormal"/>
    <w:uiPriority w:val="49"/>
    <w:rsid w:val="00180F3A"/>
    <w:tblPr>
      <w:tblStyleRowBandSize w:val="1"/>
      <w:tblStyleColBandSize w:val="1"/>
      <w:tblBorders>
        <w:top w:val="single" w:sz="4" w:space="0" w:color="A8E0EA"/>
        <w:left w:val="single" w:sz="4" w:space="0" w:color="A8E0EA"/>
        <w:bottom w:val="single" w:sz="4" w:space="0" w:color="A8E0EA"/>
        <w:right w:val="single" w:sz="4" w:space="0" w:color="A8E0EA"/>
        <w:insideH w:val="single" w:sz="4" w:space="0" w:color="A8E0EA"/>
        <w:insideV w:val="single" w:sz="4" w:space="0" w:color="A8E0E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ECDDC"/>
          <w:left w:val="single" w:sz="4" w:space="0" w:color="6ECDDC"/>
          <w:bottom w:val="single" w:sz="4" w:space="0" w:color="6ECDDC"/>
          <w:right w:val="single" w:sz="4" w:space="0" w:color="6ECDDC"/>
          <w:insideH w:val="nil"/>
          <w:insideV w:val="nil"/>
        </w:tcBorders>
        <w:shd w:val="clear" w:color="auto" w:fill="6ECDDC"/>
      </w:tcPr>
    </w:tblStylePr>
    <w:tblStylePr w:type="lastRow">
      <w:rPr>
        <w:b/>
        <w:bCs/>
      </w:rPr>
      <w:tblPr/>
      <w:tcPr>
        <w:tcBorders>
          <w:top w:val="double" w:sz="4" w:space="0" w:color="6E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/>
      </w:tcPr>
    </w:tblStylePr>
    <w:tblStylePr w:type="band1Horz">
      <w:tblPr/>
      <w:tcPr>
        <w:shd w:val="clear" w:color="auto" w:fill="E2F4F8"/>
      </w:tcPr>
    </w:tblStylePr>
  </w:style>
  <w:style w:type="table" w:styleId="GridTable4-Accent6">
    <w:name w:val="Grid Table 4 Accent 6"/>
    <w:basedOn w:val="TableNormal"/>
    <w:uiPriority w:val="49"/>
    <w:rsid w:val="00180F3A"/>
    <w:tblPr>
      <w:tblStyleRowBandSize w:val="1"/>
      <w:tblStyleColBandSize w:val="1"/>
      <w:tblBorders>
        <w:top w:val="single" w:sz="4" w:space="0" w:color="91A7C3"/>
        <w:left w:val="single" w:sz="4" w:space="0" w:color="91A7C3"/>
        <w:bottom w:val="single" w:sz="4" w:space="0" w:color="91A7C3"/>
        <w:right w:val="single" w:sz="4" w:space="0" w:color="91A7C3"/>
        <w:insideH w:val="single" w:sz="4" w:space="0" w:color="91A7C3"/>
        <w:insideV w:val="single" w:sz="4" w:space="0" w:color="91A7C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06E94"/>
          <w:left w:val="single" w:sz="4" w:space="0" w:color="506E94"/>
          <w:bottom w:val="single" w:sz="4" w:space="0" w:color="506E94"/>
          <w:right w:val="single" w:sz="4" w:space="0" w:color="506E94"/>
          <w:insideH w:val="nil"/>
          <w:insideV w:val="nil"/>
        </w:tcBorders>
        <w:shd w:val="clear" w:color="auto" w:fill="506E94"/>
      </w:tcPr>
    </w:tblStylePr>
    <w:tblStylePr w:type="lastRow">
      <w:rPr>
        <w:b/>
        <w:bCs/>
      </w:rPr>
      <w:tblPr/>
      <w:tcPr>
        <w:tcBorders>
          <w:top w:val="double" w:sz="4" w:space="0" w:color="506E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1EB"/>
      </w:tcPr>
    </w:tblStylePr>
    <w:tblStylePr w:type="band1Horz">
      <w:tblPr/>
      <w:tcPr>
        <w:shd w:val="clear" w:color="auto" w:fill="DAE1EB"/>
      </w:tcPr>
    </w:tblStylePr>
  </w:style>
  <w:style w:type="table" w:styleId="GridTable5Dark-Accent1">
    <w:name w:val="Grid Table 5 Dark Accent 1"/>
    <w:basedOn w:val="TableNormal"/>
    <w:uiPriority w:val="50"/>
    <w:rsid w:val="00180F3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4E4E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97B7E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97B7E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97B7E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97B7E"/>
      </w:tcPr>
    </w:tblStylePr>
    <w:tblStylePr w:type="band1Vert">
      <w:tblPr/>
      <w:tcPr>
        <w:shd w:val="clear" w:color="auto" w:fill="C9CACB"/>
      </w:tcPr>
    </w:tblStylePr>
    <w:tblStylePr w:type="band1Horz">
      <w:tblPr/>
      <w:tcPr>
        <w:shd w:val="clear" w:color="auto" w:fill="C9CACB"/>
      </w:tcPr>
    </w:tblStylePr>
  </w:style>
  <w:style w:type="table" w:styleId="GridTable5Dark-Accent2">
    <w:name w:val="Grid Table 5 Dark Accent 2"/>
    <w:basedOn w:val="TableNormal"/>
    <w:uiPriority w:val="50"/>
    <w:rsid w:val="00180F3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E6D0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7822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7822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7822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78224"/>
      </w:tcPr>
    </w:tblStylePr>
    <w:tblStylePr w:type="band1Vert">
      <w:tblPr/>
      <w:tcPr>
        <w:shd w:val="clear" w:color="auto" w:fill="EECDA1"/>
      </w:tcPr>
    </w:tblStylePr>
    <w:tblStylePr w:type="band1Horz">
      <w:tblPr/>
      <w:tcPr>
        <w:shd w:val="clear" w:color="auto" w:fill="EECDA1"/>
      </w:tcPr>
    </w:tblStylePr>
  </w:style>
  <w:style w:type="table" w:styleId="GridTable5Dark-Accent3">
    <w:name w:val="Grid Table 5 Dark Accent 3"/>
    <w:basedOn w:val="TableNormal"/>
    <w:uiPriority w:val="50"/>
    <w:rsid w:val="00180F3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F4F8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6ECDD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6ECDD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6ECDD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6ECDDC"/>
      </w:tcPr>
    </w:tblStylePr>
    <w:tblStylePr w:type="band1Vert">
      <w:tblPr/>
      <w:tcPr>
        <w:shd w:val="clear" w:color="auto" w:fill="C5EAF1"/>
      </w:tcPr>
    </w:tblStylePr>
    <w:tblStylePr w:type="band1Horz">
      <w:tblPr/>
      <w:tcPr>
        <w:shd w:val="clear" w:color="auto" w:fill="C5EAF1"/>
      </w:tcPr>
    </w:tblStylePr>
  </w:style>
  <w:style w:type="table" w:styleId="GridTable5Dark-Accent4">
    <w:name w:val="Grid Table 5 Dark Accent 4"/>
    <w:basedOn w:val="TableNormal"/>
    <w:uiPriority w:val="50"/>
    <w:rsid w:val="00180F3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ECD8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C984A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C984A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C984A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C984A"/>
      </w:tcPr>
    </w:tblStylePr>
    <w:tblStylePr w:type="band1Vert">
      <w:tblPr/>
      <w:tcPr>
        <w:shd w:val="clear" w:color="auto" w:fill="CBD9B2"/>
      </w:tcPr>
    </w:tblStylePr>
    <w:tblStylePr w:type="band1Horz">
      <w:tblPr/>
      <w:tcPr>
        <w:shd w:val="clear" w:color="auto" w:fill="CBD9B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82C33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2C33"/>
    <w:rPr>
      <w:rFonts w:ascii="Times New Roman" w:hAnsi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034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0347"/>
    <w:rPr>
      <w:rFonts w:ascii="Helvetica" w:hAnsi="Helvetica" w:cs="Times New Roman (Body CS)"/>
    </w:rPr>
  </w:style>
  <w:style w:type="character" w:styleId="FootnoteReference">
    <w:name w:val="footnote reference"/>
    <w:basedOn w:val="DefaultParagraphFont"/>
    <w:uiPriority w:val="99"/>
    <w:semiHidden/>
    <w:unhideWhenUsed/>
    <w:rsid w:val="00250347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E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E30"/>
    <w:rPr>
      <w:rFonts w:ascii="Helvetica" w:hAnsi="Helvetica" w:cs="Times New Roman (Body CS)"/>
    </w:rPr>
  </w:style>
  <w:style w:type="character" w:styleId="CommentReference">
    <w:name w:val="annotation reference"/>
    <w:uiPriority w:val="99"/>
    <w:semiHidden/>
    <w:unhideWhenUsed/>
    <w:rsid w:val="00CA7E30"/>
    <w:rPr>
      <w:sz w:val="16"/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379A8"/>
    <w:pPr>
      <w:spacing w:before="0" w:after="0"/>
      <w:ind w:left="6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379A8"/>
    <w:pPr>
      <w:spacing w:before="0" w:after="0"/>
      <w:ind w:left="8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379A8"/>
    <w:pPr>
      <w:spacing w:before="0" w:after="0"/>
      <w:ind w:left="10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379A8"/>
    <w:pPr>
      <w:spacing w:before="0" w:after="0"/>
      <w:ind w:left="12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379A8"/>
    <w:pPr>
      <w:spacing w:before="0" w:after="0"/>
      <w:ind w:left="14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379A8"/>
    <w:pPr>
      <w:spacing w:before="0" w:after="0"/>
      <w:ind w:left="1600"/>
    </w:pPr>
    <w:rPr>
      <w:rFonts w:asciiTheme="minorHAnsi" w:hAnsiTheme="minorHAnsi" w:cs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AAB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AAB"/>
    <w:rPr>
      <w:rFonts w:ascii="Helvetica" w:hAnsi="Helvetica" w:cs="Times New Roman (Body CS)"/>
      <w:b/>
      <w:bCs/>
    </w:rPr>
  </w:style>
  <w:style w:type="character" w:styleId="UnresolvedMention">
    <w:name w:val="Unresolved Mention"/>
    <w:basedOn w:val="DefaultParagraphFont"/>
    <w:uiPriority w:val="99"/>
    <w:rsid w:val="00AB04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4241"/>
    <w:rPr>
      <w:color w:val="954F72" w:themeColor="followedHyperlink"/>
      <w:u w:val="single"/>
    </w:rPr>
  </w:style>
  <w:style w:type="paragraph" w:customStyle="1" w:styleId="list-bullet4">
    <w:name w:val="list-bullet4"/>
    <w:basedOn w:val="Normal"/>
    <w:rsid w:val="00FA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-11254370653">
    <w:name w:val="author-11254370653"/>
    <w:basedOn w:val="DefaultParagraphFont"/>
    <w:rsid w:val="00FA175F"/>
  </w:style>
  <w:style w:type="table" w:customStyle="1" w:styleId="GridTable4-Accent11">
    <w:name w:val="Grid Table 4 - Accent 11"/>
    <w:basedOn w:val="TableNormal"/>
    <w:uiPriority w:val="49"/>
    <w:rsid w:val="00FA175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CD4E6E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4E6E"/>
    <w:rPr>
      <w:rFonts w:ascii="Helvetica" w:hAnsi="Helvetica" w:cs="Times New Roman (Body CS)"/>
    </w:rPr>
  </w:style>
  <w:style w:type="character" w:styleId="EndnoteReference">
    <w:name w:val="endnote reference"/>
    <w:basedOn w:val="DefaultParagraphFont"/>
    <w:uiPriority w:val="99"/>
    <w:semiHidden/>
    <w:unhideWhenUsed/>
    <w:rsid w:val="00CD4E6E"/>
    <w:rPr>
      <w:vertAlign w:val="superscript"/>
    </w:rPr>
  </w:style>
  <w:style w:type="paragraph" w:styleId="Revision">
    <w:name w:val="Revision"/>
    <w:hidden/>
    <w:uiPriority w:val="99"/>
    <w:semiHidden/>
    <w:rsid w:val="00E30A1D"/>
    <w:rPr>
      <w:rFonts w:ascii="Helvetica" w:hAnsi="Helvetica" w:cs="Times New Roman (Body CS)"/>
    </w:rPr>
  </w:style>
  <w:style w:type="table" w:styleId="PlainTable3">
    <w:name w:val="Plain Table 3"/>
    <w:basedOn w:val="TableNormal"/>
    <w:uiPriority w:val="43"/>
    <w:rsid w:val="00F25FF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3">
    <w:name w:val="Grid Table 3 Accent 3"/>
    <w:basedOn w:val="TableNormal"/>
    <w:uiPriority w:val="48"/>
    <w:rsid w:val="00F25FF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GridLight">
    <w:name w:val="Grid Table Light"/>
    <w:basedOn w:val="TableNormal"/>
    <w:uiPriority w:val="40"/>
    <w:rsid w:val="00D303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D303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D3034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6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27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88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7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7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2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7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5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gov.org/sites/osh/ContinuumofCare/CoC%20Toolkit/Documents/Quality%20Assurance%20Standards/SCC%20QAS%20-%20HUD%20Mega%20Waiver%20Addendum_6.23.20.pdf" TargetMode="External"/><Relationship Id="rId13" Type="http://schemas.openxmlformats.org/officeDocument/2006/relationships/hyperlink" Target="https://www.irs.gov/pub/irs-pdf/fw9.pdf" TargetMode="External"/><Relationship Id="rId18" Type="http://schemas.openxmlformats.org/officeDocument/2006/relationships/hyperlink" Target="https://www.sccgov.org/sites/osh/ContinuumofCare/CoC%20Toolkit/Documents/Quality%20Assurance%20Standards/SCC%20QAS%20-%20HUD%20Mega%20Waiver%20Addendum_6.23.20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sccgov.org/sites/osh/ContinuumofCare/CoCForms/Pages/home.aspx" TargetMode="External"/><Relationship Id="rId17" Type="http://schemas.openxmlformats.org/officeDocument/2006/relationships/hyperlink" Target="https://www.sccgov.org/sites/osh/ContinuumofCare/CoC%20Toolkit/Documents/Quality%20Assurance%20Standards/SCC%20QAS%20-%20HUD%20Mega%20Waiver%20Addendum_6.23.20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hud.gov/sites/documents/52580.PDF" TargetMode="External"/><Relationship Id="rId20" Type="http://schemas.openxmlformats.org/officeDocument/2006/relationships/hyperlink" Target="https://www.sccgov.org/sites/osh/ContinuumofCare/CoC%20Toolkit/Documents/Quality%20Assurance%20Standards/SCC%20CoC%20Quality%20Assurance%20Standards%20-%2010.9.20%20-%20HUD%20Mega%20Waiver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gov.org/sites/osh/ContinuumofCare/CoC%20Toolkit/Documents/Quality%20Assurance%20Standards/SCC%20QAS%20-%20HUD%20Mega%20Waiver%20Addendum_6.23.20.pdf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sccgov.org/sites/osh/ContinuumofCare/trainingmaterials/Documents/Housing%20Quality%20Standards/Housing%20Quality%20Standards%20Training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sccgov.org/sites/osh/ContinuumofCare/CoC%20Toolkit/Documents/Policies/CoC%20and%20ESG%20Rent%20Reasonableness%20Policy.pdf" TargetMode="External"/><Relationship Id="rId19" Type="http://schemas.openxmlformats.org/officeDocument/2006/relationships/hyperlink" Target="https://www.sccgov.org/sites/osh/ContinuumofCare/trainingmaterials/Documents/VAWA%20and%20Strategies%20for%20Working%20with%20Survivors/Federal,%20State,%20CoC%20Policies_NEW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cgov.org/sites/osh/ContinuumofCare/CoC%20Toolkit/Documents/Quality%20Assurance%20Standards/SCC%20QAS%20-%20HUD%20Mega%20Waiver%20Addendum_6.23.20.pdf" TargetMode="External"/><Relationship Id="rId14" Type="http://schemas.openxmlformats.org/officeDocument/2006/relationships/hyperlink" Target="https://www.hud.gov/sites/documents/52517.PDF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shacaine/Downloads/HB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7D3D38-6AEC-524D-888D-C9753490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HB Word.dot</Template>
  <TotalTime>33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HomeBase CCC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 Drozdova</cp:lastModifiedBy>
  <cp:revision>16</cp:revision>
  <dcterms:created xsi:type="dcterms:W3CDTF">2020-10-24T00:37:00Z</dcterms:created>
  <dcterms:modified xsi:type="dcterms:W3CDTF">2021-08-04T22:29:00Z</dcterms:modified>
</cp:coreProperties>
</file>